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xmlns:woe="http://schemas.microsoft.com/office/word/2020/oembed" mc:Ignorable="w14 w15 wp14 w16se w16cid w16 w16cex w16sdtdh">
  <w:body>
    <w:p xmlns:wp14="http://schemas.microsoft.com/office/word/2010/wordml" w:rsidP="0024F4A0" wp14:paraId="558E6B3A" wp14:textId="1E0EABCE">
      <w:pPr>
        <w:pStyle w:val="Title"/>
        <w:keepNext w:val="1"/>
        <w:keepLines w:val="1"/>
        <w:spacing w:before="480" w:after="240"/>
        <w:jc w:val="center"/>
        <w:rPr>
          <w:rFonts w:ascii="Calibri" w:hAnsi="Calibri" w:eastAsia="Calibri" w:cs="Calibri"/>
          <w:b w:val="1"/>
          <w:bCs w:val="1"/>
          <w:noProof w:val="0"/>
          <w:color w:val="335B8A"/>
          <w:sz w:val="36"/>
          <w:szCs w:val="36"/>
          <w:lang w:val="en-US"/>
        </w:rPr>
      </w:pPr>
      <w:r w:rsidRPr="0024F4A0" w:rsidR="58631B6C">
        <w:rPr>
          <w:rFonts w:ascii="Calibri" w:hAnsi="Calibri" w:eastAsia="Calibri" w:cs="Calibri"/>
          <w:b w:val="1"/>
          <w:bCs w:val="1"/>
          <w:noProof w:val="0"/>
          <w:color w:val="335B8A"/>
          <w:sz w:val="36"/>
          <w:szCs w:val="36"/>
          <w:lang w:val="en-US"/>
        </w:rPr>
        <w:t>GPSS Travel Fund Program (TFP) Application Instructions</w:t>
      </w:r>
    </w:p>
    <w:p xmlns:wp14="http://schemas.microsoft.com/office/word/2010/wordml" w:rsidP="0024F4A0" wp14:paraId="67BBCCBC" wp14:textId="42A2A9A9">
      <w:pPr>
        <w:pStyle w:val="Heading1"/>
        <w:keepNext w:val="1"/>
        <w:keepLines w:val="1"/>
        <w:spacing w:before="480" w:after="0"/>
        <w:rPr>
          <w:rFonts w:ascii="Calibri" w:hAnsi="Calibri" w:eastAsia="Calibri" w:cs="Calibri"/>
          <w:b w:val="1"/>
          <w:bCs w:val="1"/>
          <w:noProof w:val="0"/>
          <w:color w:val="4F81BD"/>
          <w:sz w:val="32"/>
          <w:szCs w:val="32"/>
          <w:lang w:val="en-US"/>
        </w:rPr>
      </w:pPr>
      <w:r w:rsidRPr="0024F4A0" w:rsidR="58631B6C">
        <w:rPr>
          <w:rFonts w:ascii="Calibri" w:hAnsi="Calibri" w:eastAsia="Calibri" w:cs="Calibri"/>
          <w:b w:val="1"/>
          <w:bCs w:val="1"/>
          <w:noProof w:val="0"/>
          <w:color w:val="4F81BD"/>
          <w:sz w:val="32"/>
          <w:szCs w:val="32"/>
          <w:lang w:val="en-US"/>
        </w:rPr>
        <w:t>Eligibility Requirements</w:t>
      </w:r>
    </w:p>
    <w:p xmlns:wp14="http://schemas.microsoft.com/office/word/2010/wordml" w:rsidP="0024F4A0" wp14:paraId="401C2789" wp14:textId="6CFA7848">
      <w:pPr>
        <w:pStyle w:val="Heading2"/>
        <w:keepNext w:val="1"/>
        <w:keepLines w:val="1"/>
        <w:spacing w:before="200" w:after="0"/>
        <w:rPr>
          <w:rFonts w:ascii="Calibri" w:hAnsi="Calibri" w:eastAsia="Calibri" w:cs="Calibri"/>
          <w:b w:val="1"/>
          <w:bCs w:val="1"/>
          <w:noProof w:val="0"/>
          <w:color w:val="4F81BD"/>
          <w:sz w:val="28"/>
          <w:szCs w:val="28"/>
          <w:lang w:val="en-US"/>
        </w:rPr>
      </w:pPr>
      <w:r w:rsidRPr="0024F4A0" w:rsidR="58631B6C">
        <w:rPr>
          <w:rFonts w:ascii="Calibri" w:hAnsi="Calibri" w:eastAsia="Calibri" w:cs="Calibri"/>
          <w:b w:val="1"/>
          <w:bCs w:val="1"/>
          <w:noProof w:val="0"/>
          <w:color w:val="4F81BD"/>
          <w:sz w:val="28"/>
          <w:szCs w:val="28"/>
          <w:lang w:val="en-US"/>
        </w:rPr>
        <w:t>Who can apply?</w:t>
      </w:r>
    </w:p>
    <w:p xmlns:wp14="http://schemas.microsoft.com/office/word/2010/wordml" w:rsidP="0024F4A0" wp14:paraId="4368CE20" wp14:textId="2AD83DCA">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All graduate students registered full-time at Virginia Tech are eligible to apply. Students must attend a conference in which they are presenting scholarly research that was conducted at Virginia Tech. Due to the high number of applicants, a graduate student may not receive more than one TFP award per academic year. Assistance through the TFP is not merit-based and is awarded based on a review process to help ensure complete and accurate applications.</w:t>
      </w:r>
    </w:p>
    <w:p xmlns:wp14="http://schemas.microsoft.com/office/word/2010/wordml" w:rsidP="0024F4A0" wp14:paraId="754BAE09" wp14:textId="12BEFB55">
      <w:pPr>
        <w:pStyle w:val="Heading2"/>
        <w:keepNext w:val="1"/>
        <w:keepLines w:val="1"/>
        <w:spacing w:before="200" w:after="0"/>
        <w:rPr>
          <w:rFonts w:ascii="Calibri" w:hAnsi="Calibri" w:eastAsia="Calibri" w:cs="Calibri"/>
          <w:b w:val="1"/>
          <w:bCs w:val="1"/>
          <w:noProof w:val="0"/>
          <w:color w:val="4F81BD"/>
          <w:sz w:val="28"/>
          <w:szCs w:val="28"/>
          <w:lang w:val="en-US"/>
        </w:rPr>
      </w:pPr>
      <w:r w:rsidRPr="0024F4A0" w:rsidR="58631B6C">
        <w:rPr>
          <w:rFonts w:ascii="Calibri" w:hAnsi="Calibri" w:eastAsia="Calibri" w:cs="Calibri"/>
          <w:b w:val="1"/>
          <w:bCs w:val="1"/>
          <w:noProof w:val="0"/>
          <w:color w:val="4F81BD"/>
          <w:sz w:val="28"/>
          <w:szCs w:val="28"/>
          <w:lang w:val="en-US"/>
        </w:rPr>
        <w:t>What can be reimbursed?</w:t>
      </w:r>
    </w:p>
    <w:p xmlns:wp14="http://schemas.microsoft.com/office/word/2010/wordml" w:rsidP="5310DC8B" wp14:paraId="25350584" wp14:textId="676EB5AF">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5310DC8B" w:rsidR="58631B6C">
        <w:rPr>
          <w:rFonts w:ascii="Cambria" w:hAnsi="Cambria" w:eastAsia="Cambria" w:cs="Cambria"/>
          <w:noProof w:val="0"/>
          <w:color w:val="000000" w:themeColor="text1" w:themeTint="FF" w:themeShade="FF"/>
          <w:sz w:val="24"/>
          <w:szCs w:val="24"/>
          <w:lang w:val="en-US"/>
        </w:rPr>
        <w:t xml:space="preserve">The TFP is a </w:t>
      </w:r>
      <w:r w:rsidRPr="5310DC8B" w:rsidR="5A24ADD5">
        <w:rPr>
          <w:rFonts w:ascii="Cambria" w:hAnsi="Cambria" w:eastAsia="Cambria" w:cs="Cambria"/>
          <w:noProof w:val="0"/>
          <w:color w:val="000000" w:themeColor="text1" w:themeTint="FF" w:themeShade="FF"/>
          <w:sz w:val="24"/>
          <w:szCs w:val="24"/>
          <w:lang w:val="en-US"/>
        </w:rPr>
        <w:t>refund-based</w:t>
      </w:r>
      <w:r w:rsidRPr="5310DC8B" w:rsidR="58631B6C">
        <w:rPr>
          <w:rFonts w:ascii="Cambria" w:hAnsi="Cambria" w:eastAsia="Cambria" w:cs="Cambria"/>
          <w:noProof w:val="0"/>
          <w:color w:val="000000" w:themeColor="text1" w:themeTint="FF" w:themeShade="FF"/>
          <w:sz w:val="24"/>
          <w:szCs w:val="24"/>
          <w:lang w:val="en-US"/>
        </w:rPr>
        <w:t xml:space="preserve"> program, so receipts must be </w:t>
      </w:r>
      <w:r w:rsidRPr="5310DC8B" w:rsidR="58631B6C">
        <w:rPr>
          <w:rFonts w:ascii="Cambria" w:hAnsi="Cambria" w:eastAsia="Cambria" w:cs="Cambria"/>
          <w:noProof w:val="0"/>
          <w:color w:val="000000" w:themeColor="text1" w:themeTint="FF" w:themeShade="FF"/>
          <w:sz w:val="24"/>
          <w:szCs w:val="24"/>
          <w:lang w:val="en-US"/>
        </w:rPr>
        <w:t>submitted</w:t>
      </w:r>
      <w:r w:rsidRPr="5310DC8B" w:rsidR="58631B6C">
        <w:rPr>
          <w:rFonts w:ascii="Cambria" w:hAnsi="Cambria" w:eastAsia="Cambria" w:cs="Cambria"/>
          <w:noProof w:val="0"/>
          <w:color w:val="000000" w:themeColor="text1" w:themeTint="FF" w:themeShade="FF"/>
          <w:sz w:val="24"/>
          <w:szCs w:val="24"/>
          <w:lang w:val="en-US"/>
        </w:rPr>
        <w:t xml:space="preserve"> to receive the award. </w:t>
      </w:r>
      <w:r w:rsidRPr="5310DC8B" w:rsidR="58631B6C">
        <w:rPr>
          <w:rFonts w:ascii="Cambria" w:hAnsi="Cambria" w:eastAsia="Cambria" w:cs="Cambria"/>
          <w:noProof w:val="0"/>
          <w:color w:val="000000" w:themeColor="text1" w:themeTint="FF" w:themeShade="FF"/>
          <w:sz w:val="24"/>
          <w:szCs w:val="24"/>
          <w:lang w:val="en-US"/>
        </w:rPr>
        <w:t>Costs that are eligible for reimbursement include conference registration, abstract fees, and costs associated with travel.</w:t>
      </w:r>
    </w:p>
    <w:p xmlns:wp14="http://schemas.microsoft.com/office/word/2010/wordml" w:rsidP="0024F4A0" wp14:paraId="1E0F7949" wp14:textId="5E82843A">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Examples of travel expenses that may be reimbursed include plane tickets, mileage used on personal vehicles, lodging and per diem as established by the government.</w:t>
      </w:r>
    </w:p>
    <w:p xmlns:wp14="http://schemas.microsoft.com/office/word/2010/wordml" w:rsidP="0024F4A0" wp14:paraId="2B14B67F" wp14:textId="7D247B4F">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If a student’s expenses were purchased by their department, the TFP can refund the department for travel expenses (as long as receipts are provided).</w:t>
      </w:r>
    </w:p>
    <w:p xmlns:wp14="http://schemas.microsoft.com/office/word/2010/wordml" w:rsidP="0024F4A0" wp14:paraId="0AB70A82" wp14:textId="474AAE14">
      <w:pPr>
        <w:pStyle w:val="Heading2"/>
        <w:keepNext w:val="1"/>
        <w:keepLines w:val="1"/>
        <w:spacing w:before="200" w:after="0"/>
        <w:rPr>
          <w:rFonts w:ascii="Calibri" w:hAnsi="Calibri" w:eastAsia="Calibri" w:cs="Calibri"/>
          <w:b w:val="1"/>
          <w:bCs w:val="1"/>
          <w:noProof w:val="0"/>
          <w:color w:val="4F81BD"/>
          <w:sz w:val="28"/>
          <w:szCs w:val="28"/>
          <w:lang w:val="en-US"/>
        </w:rPr>
      </w:pPr>
      <w:r w:rsidRPr="0024F4A0" w:rsidR="58631B6C">
        <w:rPr>
          <w:rFonts w:ascii="Calibri" w:hAnsi="Calibri" w:eastAsia="Calibri" w:cs="Calibri"/>
          <w:b w:val="1"/>
          <w:bCs w:val="1"/>
          <w:noProof w:val="0"/>
          <w:color w:val="4F81BD"/>
          <w:sz w:val="28"/>
          <w:szCs w:val="28"/>
          <w:lang w:val="en-US"/>
        </w:rPr>
        <w:t>Award amounts</w:t>
      </w:r>
    </w:p>
    <w:p xmlns:wp14="http://schemas.microsoft.com/office/word/2010/wordml" w:rsidP="0024F4A0" wp14:paraId="65963396" wp14:textId="0982D71D">
      <w:pPr>
        <w:keepNext w:val="1"/>
        <w:pBdr>
          <w:top w:val="nil" w:color="000000" w:sz="0" w:space="0"/>
          <w:left w:val="nil" w:color="000000" w:sz="0" w:space="0"/>
          <w:bottom w:val="nil" w:color="000000" w:sz="0" w:space="0"/>
          <w:right w:val="nil" w:color="000000" w:sz="0" w:space="0"/>
          <w:between w:val="nil" w:color="000000" w:sz="0" w:space="0"/>
        </w:pBdr>
        <w:spacing w:after="12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i w:val="1"/>
          <w:iCs w:val="1"/>
          <w:noProof w:val="0"/>
          <w:color w:val="000000" w:themeColor="text1" w:themeTint="FF" w:themeShade="FF"/>
          <w:sz w:val="24"/>
          <w:szCs w:val="24"/>
          <w:lang w:val="en-US"/>
        </w:rPr>
        <w:t>Funding for registration, abstract fees, and travel to conferences are provided with priority given to students based on financial need. Awards are in the following amounts:</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928"/>
        <w:gridCol w:w="2052"/>
      </w:tblGrid>
      <w:tr w:rsidR="0024F4A0" w:rsidTr="0024F4A0" w14:paraId="6BEA566D">
        <w:trPr>
          <w:trHeight w:val="300"/>
        </w:trPr>
        <w:tc>
          <w:tcPr>
            <w:tcW w:w="2928" w:type="dxa"/>
            <w:tcBorders>
              <w:top w:val="nil"/>
              <w:left w:val="nil"/>
              <w:bottom w:val="nil"/>
              <w:right w:val="nil"/>
            </w:tcBorders>
            <w:tcMar>
              <w:left w:w="105" w:type="dxa"/>
              <w:right w:w="105" w:type="dxa"/>
            </w:tcMar>
            <w:vAlign w:val="center"/>
          </w:tcPr>
          <w:p w:rsidR="0024F4A0" w:rsidP="0024F4A0" w:rsidRDefault="0024F4A0" w14:paraId="2D7B00FD" w14:textId="4767AA7D">
            <w:pPr>
              <w:pBdr>
                <w:top w:val="nil" w:color="000000" w:sz="0" w:space="0"/>
                <w:left w:val="nil" w:color="000000" w:sz="0" w:space="0"/>
                <w:bottom w:val="nil" w:color="000000" w:sz="0" w:space="0"/>
                <w:right w:val="nil" w:color="000000" w:sz="0" w:space="0"/>
                <w:between w:val="nil" w:color="000000" w:sz="0" w:space="0"/>
              </w:pBdr>
              <w:spacing w:before="36" w:after="36"/>
              <w:jc w:val="center"/>
              <w:rPr>
                <w:rFonts w:ascii="Cambria" w:hAnsi="Cambria" w:eastAsia="Cambria" w:cs="Cambria"/>
                <w:color w:val="000000" w:themeColor="text1" w:themeTint="FF" w:themeShade="FF"/>
                <w:sz w:val="24"/>
                <w:szCs w:val="24"/>
              </w:rPr>
            </w:pPr>
            <w:r w:rsidRPr="0024F4A0" w:rsidR="0024F4A0">
              <w:rPr>
                <w:rFonts w:ascii="Cambria" w:hAnsi="Cambria" w:eastAsia="Cambria" w:cs="Cambria"/>
                <w:color w:val="000000" w:themeColor="text1" w:themeTint="FF" w:themeShade="FF"/>
                <w:sz w:val="24"/>
                <w:szCs w:val="24"/>
                <w:lang w:val="en-US"/>
              </w:rPr>
              <w:t>Tiers</w:t>
            </w:r>
          </w:p>
        </w:tc>
        <w:tc>
          <w:tcPr>
            <w:tcW w:w="2052" w:type="dxa"/>
            <w:tcBorders>
              <w:top w:val="nil"/>
              <w:left w:val="nil"/>
              <w:bottom w:val="nil"/>
              <w:right w:val="nil"/>
            </w:tcBorders>
            <w:tcMar>
              <w:left w:w="105" w:type="dxa"/>
              <w:right w:w="105" w:type="dxa"/>
            </w:tcMar>
            <w:vAlign w:val="center"/>
          </w:tcPr>
          <w:p w:rsidR="0024F4A0" w:rsidP="0024F4A0" w:rsidRDefault="0024F4A0" w14:paraId="24FCDA30" w14:textId="1629A707">
            <w:pPr>
              <w:pBdr>
                <w:top w:val="nil" w:color="000000" w:sz="0" w:space="0"/>
                <w:left w:val="nil" w:color="000000" w:sz="0" w:space="0"/>
                <w:bottom w:val="nil" w:color="000000" w:sz="0" w:space="0"/>
                <w:right w:val="nil" w:color="000000" w:sz="0" w:space="0"/>
                <w:between w:val="nil" w:color="000000" w:sz="0" w:space="0"/>
              </w:pBdr>
              <w:spacing w:before="36" w:after="36"/>
              <w:jc w:val="center"/>
              <w:rPr>
                <w:rFonts w:ascii="Cambria" w:hAnsi="Cambria" w:eastAsia="Cambria" w:cs="Cambria"/>
                <w:color w:val="000000" w:themeColor="text1" w:themeTint="FF" w:themeShade="FF"/>
                <w:sz w:val="24"/>
                <w:szCs w:val="24"/>
              </w:rPr>
            </w:pPr>
            <w:r w:rsidRPr="0024F4A0" w:rsidR="0024F4A0">
              <w:rPr>
                <w:rFonts w:ascii="Cambria" w:hAnsi="Cambria" w:eastAsia="Cambria" w:cs="Cambria"/>
                <w:color w:val="000000" w:themeColor="text1" w:themeTint="FF" w:themeShade="FF"/>
                <w:sz w:val="24"/>
                <w:szCs w:val="24"/>
                <w:lang w:val="en-US"/>
              </w:rPr>
              <w:t>Award amount</w:t>
            </w:r>
          </w:p>
        </w:tc>
      </w:tr>
      <w:tr w:rsidR="0024F4A0" w:rsidTr="0024F4A0" w14:paraId="4B0E3E8C">
        <w:trPr>
          <w:trHeight w:val="300"/>
        </w:trPr>
        <w:tc>
          <w:tcPr>
            <w:tcW w:w="2928" w:type="dxa"/>
            <w:tcBorders>
              <w:top w:val="nil"/>
              <w:left w:val="nil"/>
              <w:bottom w:val="nil"/>
              <w:right w:val="nil"/>
            </w:tcBorders>
            <w:tcMar>
              <w:left w:w="105" w:type="dxa"/>
              <w:right w:w="105" w:type="dxa"/>
            </w:tcMar>
            <w:vAlign w:val="center"/>
          </w:tcPr>
          <w:p w:rsidR="0024F4A0" w:rsidP="0024F4A0" w:rsidRDefault="0024F4A0" w14:paraId="08F5C6D2" w14:textId="7D693CDD">
            <w:pPr>
              <w:pBdr>
                <w:top w:val="nil" w:color="000000" w:sz="0" w:space="0"/>
                <w:left w:val="nil" w:color="000000" w:sz="0" w:space="0"/>
                <w:bottom w:val="nil" w:color="000000" w:sz="0" w:space="0"/>
                <w:right w:val="nil" w:color="000000" w:sz="0" w:space="0"/>
                <w:between w:val="nil" w:color="000000" w:sz="0" w:space="0"/>
              </w:pBdr>
              <w:spacing w:before="36" w:after="36"/>
              <w:jc w:val="center"/>
              <w:rPr>
                <w:rFonts w:ascii="Cambria" w:hAnsi="Cambria" w:eastAsia="Cambria" w:cs="Cambria"/>
                <w:color w:val="000000" w:themeColor="text1" w:themeTint="FF" w:themeShade="FF"/>
                <w:sz w:val="24"/>
                <w:szCs w:val="24"/>
              </w:rPr>
            </w:pPr>
            <w:r w:rsidRPr="0024F4A0" w:rsidR="0024F4A0">
              <w:rPr>
                <w:rFonts w:ascii="Cambria" w:hAnsi="Cambria" w:eastAsia="Cambria" w:cs="Cambria"/>
                <w:color w:val="000000" w:themeColor="text1" w:themeTint="FF" w:themeShade="FF"/>
                <w:sz w:val="24"/>
                <w:szCs w:val="24"/>
                <w:lang w:val="en-US"/>
              </w:rPr>
              <w:t>Virtual attendance only</w:t>
            </w:r>
          </w:p>
        </w:tc>
        <w:tc>
          <w:tcPr>
            <w:tcW w:w="2052" w:type="dxa"/>
            <w:tcBorders>
              <w:top w:val="nil"/>
              <w:left w:val="nil"/>
              <w:bottom w:val="nil"/>
              <w:right w:val="nil"/>
            </w:tcBorders>
            <w:tcMar>
              <w:left w:w="105" w:type="dxa"/>
              <w:right w:w="105" w:type="dxa"/>
            </w:tcMar>
            <w:vAlign w:val="center"/>
          </w:tcPr>
          <w:p w:rsidR="0024F4A0" w:rsidP="0024F4A0" w:rsidRDefault="0024F4A0" w14:paraId="555EBB20" w14:textId="5B6D2A4D">
            <w:pPr>
              <w:pBdr>
                <w:top w:val="nil" w:color="000000" w:sz="0" w:space="0"/>
                <w:left w:val="nil" w:color="000000" w:sz="0" w:space="0"/>
                <w:bottom w:val="nil" w:color="000000" w:sz="0" w:space="0"/>
                <w:right w:val="nil" w:color="000000" w:sz="0" w:space="0"/>
                <w:between w:val="nil" w:color="000000" w:sz="0" w:space="0"/>
              </w:pBdr>
              <w:spacing w:before="36" w:after="36"/>
              <w:jc w:val="center"/>
              <w:rPr>
                <w:rFonts w:ascii="Cambria" w:hAnsi="Cambria" w:eastAsia="Cambria" w:cs="Cambria"/>
                <w:color w:val="000000" w:themeColor="text1" w:themeTint="FF" w:themeShade="FF"/>
                <w:sz w:val="24"/>
                <w:szCs w:val="24"/>
              </w:rPr>
            </w:pPr>
            <w:r w:rsidRPr="0024F4A0" w:rsidR="0024F4A0">
              <w:rPr>
                <w:rFonts w:ascii="Cambria" w:hAnsi="Cambria" w:eastAsia="Cambria" w:cs="Cambria"/>
                <w:color w:val="000000" w:themeColor="text1" w:themeTint="FF" w:themeShade="FF"/>
                <w:sz w:val="24"/>
                <w:szCs w:val="24"/>
                <w:lang w:val="en-US"/>
              </w:rPr>
              <w:t>200</w:t>
            </w:r>
          </w:p>
        </w:tc>
      </w:tr>
      <w:tr w:rsidR="0024F4A0" w:rsidTr="0024F4A0" w14:paraId="11EDE04B">
        <w:trPr>
          <w:trHeight w:val="300"/>
        </w:trPr>
        <w:tc>
          <w:tcPr>
            <w:tcW w:w="2928" w:type="dxa"/>
            <w:tcBorders>
              <w:top w:val="nil"/>
              <w:left w:val="nil"/>
              <w:bottom w:val="nil"/>
              <w:right w:val="nil"/>
            </w:tcBorders>
            <w:tcMar>
              <w:left w:w="105" w:type="dxa"/>
              <w:right w:w="105" w:type="dxa"/>
            </w:tcMar>
            <w:vAlign w:val="center"/>
          </w:tcPr>
          <w:p w:rsidR="0024F4A0" w:rsidP="0024F4A0" w:rsidRDefault="0024F4A0" w14:paraId="4CAA0781" w14:textId="07B54F99">
            <w:pPr>
              <w:pBdr>
                <w:top w:val="nil" w:color="000000" w:sz="0" w:space="0"/>
                <w:left w:val="nil" w:color="000000" w:sz="0" w:space="0"/>
                <w:bottom w:val="nil" w:color="000000" w:sz="0" w:space="0"/>
                <w:right w:val="nil" w:color="000000" w:sz="0" w:space="0"/>
                <w:between w:val="nil" w:color="000000" w:sz="0" w:space="0"/>
              </w:pBdr>
              <w:spacing w:before="36" w:after="36"/>
              <w:jc w:val="center"/>
              <w:rPr>
                <w:rFonts w:ascii="Cambria" w:hAnsi="Cambria" w:eastAsia="Cambria" w:cs="Cambria"/>
                <w:color w:val="000000" w:themeColor="text1" w:themeTint="FF" w:themeShade="FF"/>
                <w:sz w:val="24"/>
                <w:szCs w:val="24"/>
              </w:rPr>
            </w:pPr>
            <w:r w:rsidRPr="0024F4A0" w:rsidR="0024F4A0">
              <w:rPr>
                <w:rFonts w:ascii="Cambria" w:hAnsi="Cambria" w:eastAsia="Cambria" w:cs="Cambria"/>
                <w:color w:val="000000" w:themeColor="text1" w:themeTint="FF" w:themeShade="FF"/>
                <w:sz w:val="24"/>
                <w:szCs w:val="24"/>
                <w:lang w:val="en-US"/>
              </w:rPr>
              <w:t>In-person Tier 1</w:t>
            </w:r>
          </w:p>
        </w:tc>
        <w:tc>
          <w:tcPr>
            <w:tcW w:w="2052" w:type="dxa"/>
            <w:tcBorders>
              <w:top w:val="nil"/>
              <w:left w:val="nil"/>
              <w:bottom w:val="nil"/>
              <w:right w:val="nil"/>
            </w:tcBorders>
            <w:tcMar>
              <w:left w:w="105" w:type="dxa"/>
              <w:right w:w="105" w:type="dxa"/>
            </w:tcMar>
            <w:vAlign w:val="center"/>
          </w:tcPr>
          <w:p w:rsidR="0024F4A0" w:rsidP="0024F4A0" w:rsidRDefault="0024F4A0" w14:paraId="259BAA33" w14:textId="115B4F67">
            <w:pPr>
              <w:pBdr>
                <w:top w:val="nil" w:color="000000" w:sz="0" w:space="0"/>
                <w:left w:val="nil" w:color="000000" w:sz="0" w:space="0"/>
                <w:bottom w:val="nil" w:color="000000" w:sz="0" w:space="0"/>
                <w:right w:val="nil" w:color="000000" w:sz="0" w:space="0"/>
                <w:between w:val="nil" w:color="000000" w:sz="0" w:space="0"/>
              </w:pBdr>
              <w:spacing w:before="36" w:after="36"/>
              <w:jc w:val="center"/>
              <w:rPr>
                <w:rFonts w:ascii="Cambria" w:hAnsi="Cambria" w:eastAsia="Cambria" w:cs="Cambria"/>
                <w:color w:val="000000" w:themeColor="text1" w:themeTint="FF" w:themeShade="FF"/>
                <w:sz w:val="24"/>
                <w:szCs w:val="24"/>
              </w:rPr>
            </w:pPr>
            <w:r w:rsidRPr="0024F4A0" w:rsidR="0024F4A0">
              <w:rPr>
                <w:rFonts w:ascii="Cambria" w:hAnsi="Cambria" w:eastAsia="Cambria" w:cs="Cambria"/>
                <w:sz w:val="24"/>
                <w:szCs w:val="24"/>
                <w:lang w:val="en-US"/>
              </w:rPr>
              <w:t>3</w:t>
            </w:r>
            <w:r w:rsidRPr="0024F4A0" w:rsidR="0024F4A0">
              <w:rPr>
                <w:rFonts w:ascii="Cambria" w:hAnsi="Cambria" w:eastAsia="Cambria" w:cs="Cambria"/>
                <w:color w:val="000000" w:themeColor="text1" w:themeTint="FF" w:themeShade="FF"/>
                <w:sz w:val="24"/>
                <w:szCs w:val="24"/>
                <w:lang w:val="en-US"/>
              </w:rPr>
              <w:t>00</w:t>
            </w:r>
          </w:p>
        </w:tc>
      </w:tr>
      <w:tr w:rsidR="0024F4A0" w:rsidTr="0024F4A0" w14:paraId="4DC30280">
        <w:trPr>
          <w:trHeight w:val="300"/>
        </w:trPr>
        <w:tc>
          <w:tcPr>
            <w:tcW w:w="2928" w:type="dxa"/>
            <w:tcBorders>
              <w:top w:val="nil"/>
              <w:left w:val="nil"/>
              <w:bottom w:val="nil"/>
              <w:right w:val="nil"/>
            </w:tcBorders>
            <w:tcMar>
              <w:left w:w="105" w:type="dxa"/>
              <w:right w:w="105" w:type="dxa"/>
            </w:tcMar>
            <w:vAlign w:val="center"/>
          </w:tcPr>
          <w:p w:rsidR="0024F4A0" w:rsidP="0024F4A0" w:rsidRDefault="0024F4A0" w14:paraId="68A81E70" w14:textId="6BA60EFC">
            <w:pPr>
              <w:pBdr>
                <w:top w:val="nil" w:color="000000" w:sz="0" w:space="0"/>
                <w:left w:val="nil" w:color="000000" w:sz="0" w:space="0"/>
                <w:bottom w:val="nil" w:color="000000" w:sz="0" w:space="0"/>
                <w:right w:val="nil" w:color="000000" w:sz="0" w:space="0"/>
                <w:between w:val="nil" w:color="000000" w:sz="0" w:space="0"/>
              </w:pBdr>
              <w:spacing w:before="36" w:after="36"/>
              <w:jc w:val="center"/>
              <w:rPr>
                <w:rFonts w:ascii="Cambria" w:hAnsi="Cambria" w:eastAsia="Cambria" w:cs="Cambria"/>
                <w:color w:val="000000" w:themeColor="text1" w:themeTint="FF" w:themeShade="FF"/>
                <w:sz w:val="24"/>
                <w:szCs w:val="24"/>
              </w:rPr>
            </w:pPr>
            <w:r w:rsidRPr="0024F4A0" w:rsidR="0024F4A0">
              <w:rPr>
                <w:rFonts w:ascii="Cambria" w:hAnsi="Cambria" w:eastAsia="Cambria" w:cs="Cambria"/>
                <w:color w:val="000000" w:themeColor="text1" w:themeTint="FF" w:themeShade="FF"/>
                <w:sz w:val="24"/>
                <w:szCs w:val="24"/>
                <w:lang w:val="en-US"/>
              </w:rPr>
              <w:t>In-person Tier 2</w:t>
            </w:r>
          </w:p>
        </w:tc>
        <w:tc>
          <w:tcPr>
            <w:tcW w:w="2052" w:type="dxa"/>
            <w:tcBorders>
              <w:top w:val="nil"/>
              <w:left w:val="nil"/>
              <w:bottom w:val="nil"/>
              <w:right w:val="nil"/>
            </w:tcBorders>
            <w:tcMar>
              <w:left w:w="105" w:type="dxa"/>
              <w:right w:w="105" w:type="dxa"/>
            </w:tcMar>
            <w:vAlign w:val="center"/>
          </w:tcPr>
          <w:p w:rsidR="0024F4A0" w:rsidP="0024F4A0" w:rsidRDefault="0024F4A0" w14:paraId="4E081010" w14:textId="15E2049F">
            <w:pPr>
              <w:pBdr>
                <w:top w:val="nil" w:color="000000" w:sz="0" w:space="0"/>
                <w:left w:val="nil" w:color="000000" w:sz="0" w:space="0"/>
                <w:bottom w:val="nil" w:color="000000" w:sz="0" w:space="0"/>
                <w:right w:val="nil" w:color="000000" w:sz="0" w:space="0"/>
                <w:between w:val="nil" w:color="000000" w:sz="0" w:space="0"/>
              </w:pBdr>
              <w:spacing w:before="36" w:after="36"/>
              <w:jc w:val="center"/>
              <w:rPr>
                <w:rFonts w:ascii="Cambria" w:hAnsi="Cambria" w:eastAsia="Cambria" w:cs="Cambria"/>
                <w:color w:val="000000" w:themeColor="text1" w:themeTint="FF" w:themeShade="FF"/>
                <w:sz w:val="24"/>
                <w:szCs w:val="24"/>
              </w:rPr>
            </w:pPr>
            <w:r w:rsidRPr="0024F4A0" w:rsidR="0024F4A0">
              <w:rPr>
                <w:rFonts w:ascii="Cambria" w:hAnsi="Cambria" w:eastAsia="Cambria" w:cs="Cambria"/>
                <w:sz w:val="24"/>
                <w:szCs w:val="24"/>
                <w:lang w:val="en-US"/>
              </w:rPr>
              <w:t>50</w:t>
            </w:r>
            <w:r w:rsidRPr="0024F4A0" w:rsidR="0024F4A0">
              <w:rPr>
                <w:rFonts w:ascii="Cambria" w:hAnsi="Cambria" w:eastAsia="Cambria" w:cs="Cambria"/>
                <w:color w:val="000000" w:themeColor="text1" w:themeTint="FF" w:themeShade="FF"/>
                <w:sz w:val="24"/>
                <w:szCs w:val="24"/>
                <w:lang w:val="en-US"/>
              </w:rPr>
              <w:t>0</w:t>
            </w:r>
          </w:p>
        </w:tc>
      </w:tr>
    </w:tbl>
    <w:p xmlns:wp14="http://schemas.microsoft.com/office/word/2010/wordml" w:rsidP="0024F4A0" wp14:paraId="0DA1B82C" wp14:textId="1652C245">
      <w:pPr>
        <w:pStyle w:val="Heading2"/>
        <w:keepNext w:val="1"/>
        <w:keepLines w:val="1"/>
        <w:spacing w:before="200" w:after="0"/>
        <w:rPr>
          <w:rFonts w:ascii="Calibri" w:hAnsi="Calibri" w:eastAsia="Calibri" w:cs="Calibri"/>
          <w:b w:val="1"/>
          <w:bCs w:val="1"/>
          <w:noProof w:val="0"/>
          <w:color w:val="4F81BD"/>
          <w:sz w:val="28"/>
          <w:szCs w:val="28"/>
          <w:lang w:val="en-US"/>
        </w:rPr>
      </w:pPr>
      <w:r w:rsidRPr="0024F4A0" w:rsidR="58631B6C">
        <w:rPr>
          <w:rFonts w:ascii="Calibri" w:hAnsi="Calibri" w:eastAsia="Calibri" w:cs="Calibri"/>
          <w:b w:val="1"/>
          <w:bCs w:val="1"/>
          <w:noProof w:val="0"/>
          <w:color w:val="4F81BD"/>
          <w:sz w:val="28"/>
          <w:szCs w:val="28"/>
          <w:lang w:val="en-US"/>
        </w:rPr>
        <w:t>Award criteria</w:t>
      </w:r>
    </w:p>
    <w:p xmlns:wp14="http://schemas.microsoft.com/office/word/2010/wordml" w:rsidP="0024F4A0" wp14:paraId="7BC7EE77" wp14:textId="6340E73B">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A student may only receive a TFP award once per academic year (Summer to Sp</w:t>
      </w:r>
      <w:r w:rsidRPr="0024F4A0" w:rsidR="58631B6C">
        <w:rPr>
          <w:rFonts w:ascii="Cambria" w:hAnsi="Cambria" w:eastAsia="Cambria" w:cs="Cambria"/>
          <w:noProof w:val="0"/>
          <w:sz w:val="24"/>
          <w:szCs w:val="24"/>
          <w:lang w:val="en-US"/>
        </w:rPr>
        <w:t>ring)</w:t>
      </w:r>
      <w:r w:rsidRPr="0024F4A0" w:rsidR="58631B6C">
        <w:rPr>
          <w:rFonts w:ascii="Cambria" w:hAnsi="Cambria" w:eastAsia="Cambria" w:cs="Cambria"/>
          <w:noProof w:val="0"/>
          <w:color w:val="000000" w:themeColor="text1" w:themeTint="FF" w:themeShade="FF"/>
          <w:sz w:val="24"/>
          <w:szCs w:val="24"/>
          <w:lang w:val="en-US"/>
        </w:rPr>
        <w:t>.</w:t>
      </w:r>
    </w:p>
    <w:p xmlns:wp14="http://schemas.microsoft.com/office/word/2010/wordml" w:rsidP="0024F4A0" wp14:paraId="768FA1BB" wp14:textId="3F846033">
      <w:pPr>
        <w:pStyle w:val="Heading2"/>
        <w:keepNext w:val="1"/>
        <w:keepLines w:val="1"/>
        <w:spacing w:before="200" w:after="0"/>
        <w:rPr>
          <w:rFonts w:ascii="Calibri" w:hAnsi="Calibri" w:eastAsia="Calibri" w:cs="Calibri"/>
          <w:b w:val="1"/>
          <w:bCs w:val="1"/>
          <w:noProof w:val="0"/>
          <w:color w:val="4F81BD"/>
          <w:sz w:val="28"/>
          <w:szCs w:val="28"/>
          <w:lang w:val="en-US"/>
        </w:rPr>
      </w:pPr>
      <w:r w:rsidRPr="0024F4A0" w:rsidR="58631B6C">
        <w:rPr>
          <w:rFonts w:ascii="Calibri" w:hAnsi="Calibri" w:eastAsia="Calibri" w:cs="Calibri"/>
          <w:b w:val="1"/>
          <w:bCs w:val="1"/>
          <w:noProof w:val="0"/>
          <w:color w:val="4F81BD"/>
          <w:sz w:val="28"/>
          <w:szCs w:val="28"/>
          <w:lang w:val="en-US"/>
        </w:rPr>
        <w:t>Who is NOT fundable?</w:t>
      </w:r>
    </w:p>
    <w:p xmlns:wp14="http://schemas.microsoft.com/office/word/2010/wordml" w:rsidP="7750247B" wp14:paraId="47CEA91C" wp14:textId="7B389B24">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7750247B" w:rsidR="58631B6C">
        <w:rPr>
          <w:rFonts w:ascii="Cambria" w:hAnsi="Cambria" w:eastAsia="Cambria" w:cs="Cambria"/>
          <w:noProof w:val="0"/>
          <w:color w:val="000000" w:themeColor="text1" w:themeTint="FF" w:themeShade="FF"/>
          <w:sz w:val="24"/>
          <w:szCs w:val="24"/>
          <w:lang w:val="en-US"/>
        </w:rPr>
        <w:t xml:space="preserve">For the </w:t>
      </w:r>
      <w:r w:rsidRPr="7750247B" w:rsidR="25FD2705">
        <w:rPr>
          <w:rFonts w:ascii="Cambria" w:hAnsi="Cambria" w:eastAsia="Cambria" w:cs="Cambria"/>
          <w:noProof w:val="0"/>
          <w:color w:val="000000" w:themeColor="text1" w:themeTint="FF" w:themeShade="FF"/>
          <w:sz w:val="24"/>
          <w:szCs w:val="24"/>
          <w:lang w:val="en-US"/>
        </w:rPr>
        <w:t>S</w:t>
      </w:r>
      <w:r w:rsidRPr="7750247B" w:rsidR="0EEBA40A">
        <w:rPr>
          <w:rFonts w:ascii="Cambria" w:hAnsi="Cambria" w:eastAsia="Cambria" w:cs="Cambria"/>
          <w:noProof w:val="0"/>
          <w:color w:val="000000" w:themeColor="text1" w:themeTint="FF" w:themeShade="FF"/>
          <w:sz w:val="24"/>
          <w:szCs w:val="24"/>
          <w:lang w:val="en-US"/>
        </w:rPr>
        <w:t>ummer</w:t>
      </w:r>
      <w:r w:rsidRPr="7750247B" w:rsidR="25FD2705">
        <w:rPr>
          <w:rFonts w:ascii="Cambria" w:hAnsi="Cambria" w:eastAsia="Cambria" w:cs="Cambria"/>
          <w:noProof w:val="0"/>
          <w:color w:val="000000" w:themeColor="text1" w:themeTint="FF" w:themeShade="FF"/>
          <w:sz w:val="24"/>
          <w:szCs w:val="24"/>
          <w:lang w:val="en-US"/>
        </w:rPr>
        <w:t xml:space="preserve"> 2025</w:t>
      </w:r>
      <w:r w:rsidRPr="7750247B" w:rsidR="58631B6C">
        <w:rPr>
          <w:rFonts w:ascii="Cambria" w:hAnsi="Cambria" w:eastAsia="Cambria" w:cs="Cambria"/>
          <w:noProof w:val="0"/>
          <w:color w:val="000000" w:themeColor="text1" w:themeTint="FF" w:themeShade="FF"/>
          <w:sz w:val="24"/>
          <w:szCs w:val="24"/>
          <w:lang w:val="en-US"/>
        </w:rPr>
        <w:t xml:space="preserve"> </w:t>
      </w:r>
      <w:r w:rsidRPr="7750247B" w:rsidR="58631B6C">
        <w:rPr>
          <w:rFonts w:ascii="Cambria" w:hAnsi="Cambria" w:eastAsia="Cambria" w:cs="Cambria"/>
          <w:noProof w:val="0"/>
          <w:color w:val="000000" w:themeColor="text1" w:themeTint="FF" w:themeShade="FF"/>
          <w:sz w:val="24"/>
          <w:szCs w:val="24"/>
          <w:lang w:val="en-US"/>
        </w:rPr>
        <w:t xml:space="preserve">Cycle, we cannot fund conferences that begin outside of the </w:t>
      </w:r>
      <w:r w:rsidRPr="7750247B" w:rsidR="58631B6C">
        <w:rPr>
          <w:rFonts w:ascii="Cambria" w:hAnsi="Cambria" w:eastAsia="Cambria" w:cs="Cambria"/>
          <w:noProof w:val="0"/>
          <w:color w:val="000000" w:themeColor="text1" w:themeTint="FF" w:themeShade="FF"/>
          <w:sz w:val="24"/>
          <w:szCs w:val="24"/>
          <w:lang w:val="en-US"/>
        </w:rPr>
        <w:t>time period</w:t>
      </w:r>
      <w:r w:rsidRPr="7750247B" w:rsidR="58631B6C">
        <w:rPr>
          <w:rFonts w:ascii="Cambria" w:hAnsi="Cambria" w:eastAsia="Cambria" w:cs="Cambria"/>
          <w:noProof w:val="0"/>
          <w:color w:val="000000" w:themeColor="text1" w:themeTint="FF" w:themeShade="FF"/>
          <w:sz w:val="24"/>
          <w:szCs w:val="24"/>
          <w:lang w:val="en-US"/>
        </w:rPr>
        <w:t xml:space="preserve"> from </w:t>
      </w:r>
      <w:r w:rsidRPr="7750247B" w:rsidR="2FEF80F9">
        <w:rPr>
          <w:rFonts w:ascii="Cambria" w:hAnsi="Cambria" w:eastAsia="Cambria" w:cs="Cambria"/>
          <w:noProof w:val="0"/>
          <w:color w:val="000000" w:themeColor="text1" w:themeTint="FF" w:themeShade="FF"/>
          <w:sz w:val="24"/>
          <w:szCs w:val="24"/>
          <w:lang w:val="en-US"/>
        </w:rPr>
        <w:t>July</w:t>
      </w:r>
      <w:r w:rsidRPr="7750247B" w:rsidR="352D75C5">
        <w:rPr>
          <w:rFonts w:ascii="Cambria" w:hAnsi="Cambria" w:eastAsia="Cambria" w:cs="Cambria"/>
          <w:noProof w:val="0"/>
          <w:color w:val="000000" w:themeColor="text1" w:themeTint="FF" w:themeShade="FF"/>
          <w:sz w:val="24"/>
          <w:szCs w:val="24"/>
          <w:lang w:val="en-US"/>
        </w:rPr>
        <w:t xml:space="preserve"> 1</w:t>
      </w:r>
      <w:r w:rsidRPr="7750247B" w:rsidR="352D75C5">
        <w:rPr>
          <w:rFonts w:ascii="Cambria" w:hAnsi="Cambria" w:eastAsia="Cambria" w:cs="Cambria"/>
          <w:noProof w:val="0"/>
          <w:color w:val="000000" w:themeColor="text1" w:themeTint="FF" w:themeShade="FF"/>
          <w:sz w:val="24"/>
          <w:szCs w:val="24"/>
          <w:vertAlign w:val="superscript"/>
          <w:lang w:val="en-US"/>
        </w:rPr>
        <w:t>st</w:t>
      </w:r>
      <w:r w:rsidRPr="7750247B" w:rsidR="352D75C5">
        <w:rPr>
          <w:rFonts w:ascii="Cambria" w:hAnsi="Cambria" w:eastAsia="Cambria" w:cs="Cambria"/>
          <w:noProof w:val="0"/>
          <w:color w:val="000000" w:themeColor="text1" w:themeTint="FF" w:themeShade="FF"/>
          <w:sz w:val="24"/>
          <w:szCs w:val="24"/>
          <w:lang w:val="en-US"/>
        </w:rPr>
        <w:t xml:space="preserve"> to </w:t>
      </w:r>
      <w:r w:rsidRPr="7750247B" w:rsidR="35475EC3">
        <w:rPr>
          <w:rFonts w:ascii="Cambria" w:hAnsi="Cambria" w:eastAsia="Cambria" w:cs="Cambria"/>
          <w:noProof w:val="0"/>
          <w:color w:val="000000" w:themeColor="text1" w:themeTint="FF" w:themeShade="FF"/>
          <w:sz w:val="24"/>
          <w:szCs w:val="24"/>
          <w:lang w:val="en-US"/>
        </w:rPr>
        <w:t>September</w:t>
      </w:r>
      <w:r w:rsidRPr="7750247B" w:rsidR="352D75C5">
        <w:rPr>
          <w:rFonts w:ascii="Cambria" w:hAnsi="Cambria" w:eastAsia="Cambria" w:cs="Cambria"/>
          <w:noProof w:val="0"/>
          <w:color w:val="000000" w:themeColor="text1" w:themeTint="FF" w:themeShade="FF"/>
          <w:sz w:val="24"/>
          <w:szCs w:val="24"/>
          <w:lang w:val="en-US"/>
        </w:rPr>
        <w:t xml:space="preserve"> 30</w:t>
      </w:r>
      <w:r w:rsidRPr="7750247B" w:rsidR="352D75C5">
        <w:rPr>
          <w:rFonts w:ascii="Cambria" w:hAnsi="Cambria" w:eastAsia="Cambria" w:cs="Cambria"/>
          <w:noProof w:val="0"/>
          <w:color w:val="000000" w:themeColor="text1" w:themeTint="FF" w:themeShade="FF"/>
          <w:sz w:val="24"/>
          <w:szCs w:val="24"/>
          <w:vertAlign w:val="superscript"/>
          <w:lang w:val="en-US"/>
        </w:rPr>
        <w:t>th</w:t>
      </w:r>
      <w:r w:rsidRPr="7750247B" w:rsidR="58631B6C">
        <w:rPr>
          <w:rFonts w:ascii="Cambria" w:hAnsi="Cambria" w:eastAsia="Cambria" w:cs="Cambria"/>
          <w:noProof w:val="0"/>
          <w:sz w:val="24"/>
          <w:szCs w:val="24"/>
          <w:lang w:val="en-US"/>
        </w:rPr>
        <w:t>, 202</w:t>
      </w:r>
      <w:r w:rsidRPr="7750247B" w:rsidR="582FEA3A">
        <w:rPr>
          <w:rFonts w:ascii="Cambria" w:hAnsi="Cambria" w:eastAsia="Cambria" w:cs="Cambria"/>
          <w:noProof w:val="0"/>
          <w:sz w:val="24"/>
          <w:szCs w:val="24"/>
          <w:lang w:val="en-US"/>
        </w:rPr>
        <w:t>5</w:t>
      </w:r>
      <w:r w:rsidRPr="7750247B" w:rsidR="58631B6C">
        <w:rPr>
          <w:rFonts w:ascii="Cambria" w:hAnsi="Cambria" w:eastAsia="Cambria" w:cs="Cambria"/>
          <w:noProof w:val="0"/>
          <w:color w:val="000000" w:themeColor="text1" w:themeTint="FF" w:themeShade="FF"/>
          <w:sz w:val="24"/>
          <w:szCs w:val="24"/>
          <w:lang w:val="en-US"/>
        </w:rPr>
        <w:t>.</w:t>
      </w:r>
    </w:p>
    <w:p xmlns:wp14="http://schemas.microsoft.com/office/word/2010/wordml" w:rsidP="0B98D430" wp14:paraId="127217E1" wp14:textId="1A06E79F">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B98D430" w:rsidR="58631B6C">
        <w:rPr>
          <w:rFonts w:ascii="Cambria" w:hAnsi="Cambria" w:eastAsia="Cambria" w:cs="Cambria"/>
          <w:noProof w:val="0"/>
          <w:color w:val="000000" w:themeColor="text1" w:themeTint="FF" w:themeShade="FF"/>
          <w:sz w:val="24"/>
          <w:szCs w:val="24"/>
          <w:lang w:val="en-US"/>
        </w:rPr>
        <w:t xml:space="preserve">We cannot fund more than one conference per academic year. Submission of an application after you have been awarded a TFP for the </w:t>
      </w:r>
      <w:r w:rsidRPr="0B98D430" w:rsidR="58631B6C">
        <w:rPr>
          <w:rFonts w:ascii="Cambria" w:hAnsi="Cambria" w:eastAsia="Cambria" w:cs="Cambria"/>
          <w:noProof w:val="0"/>
          <w:color w:val="000000" w:themeColor="text1" w:themeTint="FF" w:themeShade="FF"/>
          <w:sz w:val="24"/>
          <w:szCs w:val="24"/>
          <w:lang w:val="en-US"/>
        </w:rPr>
        <w:t>202</w:t>
      </w:r>
      <w:r w:rsidRPr="0B98D430" w:rsidR="2C75CC83">
        <w:rPr>
          <w:rFonts w:ascii="Cambria" w:hAnsi="Cambria" w:eastAsia="Cambria" w:cs="Cambria"/>
          <w:noProof w:val="0"/>
          <w:color w:val="000000" w:themeColor="text1" w:themeTint="FF" w:themeShade="FF"/>
          <w:sz w:val="24"/>
          <w:szCs w:val="24"/>
          <w:lang w:val="en-US"/>
        </w:rPr>
        <w:t>5</w:t>
      </w:r>
      <w:r w:rsidRPr="0B98D430" w:rsidR="58631B6C">
        <w:rPr>
          <w:rFonts w:ascii="Cambria" w:hAnsi="Cambria" w:eastAsia="Cambria" w:cs="Cambria"/>
          <w:noProof w:val="0"/>
          <w:color w:val="000000" w:themeColor="text1" w:themeTint="FF" w:themeShade="FF"/>
          <w:sz w:val="24"/>
          <w:szCs w:val="24"/>
          <w:lang w:val="en-US"/>
        </w:rPr>
        <w:t>-202</w:t>
      </w:r>
      <w:r w:rsidRPr="0B98D430" w:rsidR="5947B36B">
        <w:rPr>
          <w:rFonts w:ascii="Cambria" w:hAnsi="Cambria" w:eastAsia="Cambria" w:cs="Cambria"/>
          <w:noProof w:val="0"/>
          <w:color w:val="000000" w:themeColor="text1" w:themeTint="FF" w:themeShade="FF"/>
          <w:sz w:val="24"/>
          <w:szCs w:val="24"/>
          <w:lang w:val="en-US"/>
        </w:rPr>
        <w:t>6</w:t>
      </w:r>
      <w:r w:rsidRPr="0B98D430" w:rsidR="58631B6C">
        <w:rPr>
          <w:rFonts w:ascii="Cambria" w:hAnsi="Cambria" w:eastAsia="Cambria" w:cs="Cambria"/>
          <w:noProof w:val="0"/>
          <w:color w:val="000000" w:themeColor="text1" w:themeTint="FF" w:themeShade="FF"/>
          <w:sz w:val="24"/>
          <w:szCs w:val="24"/>
          <w:lang w:val="en-US"/>
        </w:rPr>
        <w:t xml:space="preserve"> academic year or applying for more than one conference in the same application will disqualify your application.</w:t>
      </w:r>
    </w:p>
    <w:p xmlns:wp14="http://schemas.microsoft.com/office/word/2010/wordml" w:rsidP="0024F4A0" wp14:paraId="53CC2FB8" wp14:textId="37AE34E5">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Remember that only one conference may be applied for at any time. Applying for more than one conference in the same application will disqualify your application.</w:t>
      </w:r>
    </w:p>
    <w:p xmlns:wp14="http://schemas.microsoft.com/office/word/2010/wordml" w:rsidP="4DBD9E8E" wp14:paraId="400E5C82" wp14:textId="54708B57">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4DBD9E8E" w:rsidR="58631B6C">
        <w:rPr>
          <w:rFonts w:ascii="Cambria" w:hAnsi="Cambria" w:eastAsia="Cambria" w:cs="Cambria"/>
          <w:noProof w:val="0"/>
          <w:color w:val="000000" w:themeColor="text1" w:themeTint="FF" w:themeShade="FF"/>
          <w:sz w:val="24"/>
          <w:szCs w:val="24"/>
          <w:lang w:val="en-US"/>
        </w:rPr>
        <w:t>We cannot fund students attending conferences as</w:t>
      </w:r>
      <w:r w:rsidRPr="4DBD9E8E" w:rsidR="58631B6C">
        <w:rPr>
          <w:rFonts w:ascii="Cambria" w:hAnsi="Cambria" w:eastAsia="Cambria" w:cs="Cambria"/>
          <w:b w:val="1"/>
          <w:bCs w:val="1"/>
          <w:noProof w:val="0"/>
          <w:color w:val="000000" w:themeColor="text1" w:themeTint="FF" w:themeShade="FF"/>
          <w:sz w:val="24"/>
          <w:szCs w:val="24"/>
          <w:lang w:val="en-US"/>
        </w:rPr>
        <w:t xml:space="preserve"> </w:t>
      </w:r>
      <w:r w:rsidRPr="4DBD9E8E" w:rsidR="58631B6C">
        <w:rPr>
          <w:rFonts w:ascii="Cambria" w:hAnsi="Cambria" w:eastAsia="Cambria" w:cs="Cambria"/>
          <w:b w:val="1"/>
          <w:bCs w:val="1"/>
          <w:noProof w:val="0"/>
          <w:color w:val="000000" w:themeColor="text1" w:themeTint="FF" w:themeShade="FF"/>
          <w:sz w:val="24"/>
          <w:szCs w:val="24"/>
          <w:lang w:val="en-US"/>
        </w:rPr>
        <w:t>a volunteer</w:t>
      </w:r>
      <w:r w:rsidRPr="4DBD9E8E" w:rsidR="58631B6C">
        <w:rPr>
          <w:rFonts w:ascii="Cambria" w:hAnsi="Cambria" w:eastAsia="Cambria" w:cs="Cambria"/>
          <w:b w:val="1"/>
          <w:bCs w:val="1"/>
          <w:noProof w:val="0"/>
          <w:color w:val="000000" w:themeColor="text1" w:themeTint="FF" w:themeShade="FF"/>
          <w:sz w:val="24"/>
          <w:szCs w:val="24"/>
          <w:lang w:val="en-US"/>
        </w:rPr>
        <w:t xml:space="preserve"> or </w:t>
      </w:r>
      <w:r w:rsidRPr="4DBD9E8E" w:rsidR="58631B6C">
        <w:rPr>
          <w:rFonts w:ascii="Cambria" w:hAnsi="Cambria" w:eastAsia="Cambria" w:cs="Cambria"/>
          <w:b w:val="1"/>
          <w:bCs w:val="1"/>
          <w:noProof w:val="0"/>
          <w:color w:val="000000" w:themeColor="text1" w:themeTint="FF" w:themeShade="FF"/>
          <w:sz w:val="24"/>
          <w:szCs w:val="24"/>
          <w:lang w:val="en-US"/>
        </w:rPr>
        <w:t>participant</w:t>
      </w:r>
      <w:r w:rsidRPr="4DBD9E8E" w:rsidR="58631B6C">
        <w:rPr>
          <w:rFonts w:ascii="Cambria" w:hAnsi="Cambria" w:eastAsia="Cambria" w:cs="Cambria"/>
          <w:b w:val="1"/>
          <w:bCs w:val="1"/>
          <w:noProof w:val="0"/>
          <w:color w:val="000000" w:themeColor="text1" w:themeTint="FF" w:themeShade="FF"/>
          <w:sz w:val="24"/>
          <w:szCs w:val="24"/>
          <w:lang w:val="en-US"/>
        </w:rPr>
        <w:t xml:space="preserve"> (who are not presenting their research).</w:t>
      </w:r>
      <w:r w:rsidRPr="4DBD9E8E" w:rsidR="58631B6C">
        <w:rPr>
          <w:rFonts w:ascii="Cambria" w:hAnsi="Cambria" w:eastAsia="Cambria" w:cs="Cambria"/>
          <w:noProof w:val="0"/>
          <w:color w:val="000000" w:themeColor="text1" w:themeTint="FF" w:themeShade="FF"/>
          <w:sz w:val="24"/>
          <w:szCs w:val="24"/>
          <w:lang w:val="en-US"/>
        </w:rPr>
        <w:t xml:space="preserve"> </w:t>
      </w:r>
      <w:r w:rsidRPr="4DBD9E8E" w:rsidR="10377A81">
        <w:rPr>
          <w:rFonts w:ascii="Cambria" w:hAnsi="Cambria" w:eastAsia="Cambria" w:cs="Cambria"/>
          <w:noProof w:val="0"/>
          <w:color w:val="000000" w:themeColor="text1" w:themeTint="FF" w:themeShade="FF"/>
          <w:sz w:val="24"/>
          <w:szCs w:val="24"/>
          <w:lang w:val="en-US"/>
        </w:rPr>
        <w:t xml:space="preserve"> If you are applying to lead a conference session, you must be the main organizer. </w:t>
      </w:r>
      <w:r w:rsidRPr="4DBD9E8E" w:rsidR="58631B6C">
        <w:rPr>
          <w:rFonts w:ascii="Cambria" w:hAnsi="Cambria" w:eastAsia="Cambria" w:cs="Cambria"/>
          <w:noProof w:val="0"/>
          <w:color w:val="000000" w:themeColor="text1" w:themeTint="FF" w:themeShade="FF"/>
          <w:sz w:val="24"/>
          <w:szCs w:val="24"/>
          <w:lang w:val="en-US"/>
        </w:rPr>
        <w:t>Please work with your relevant student organization to apply for funding through the Student Budget Board (SBB).</w:t>
      </w:r>
    </w:p>
    <w:p xmlns:wp14="http://schemas.microsoft.com/office/word/2010/wordml" w:rsidP="4DBD9E8E" wp14:paraId="4DAAEA15" wp14:textId="38400EEE">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4DBD9E8E" w:rsidR="58631B6C">
        <w:rPr>
          <w:rFonts w:ascii="Cambria" w:hAnsi="Cambria" w:eastAsia="Cambria" w:cs="Cambria"/>
          <w:noProof w:val="0"/>
          <w:color w:val="000000" w:themeColor="text1" w:themeTint="FF" w:themeShade="FF"/>
          <w:sz w:val="24"/>
          <w:szCs w:val="24"/>
          <w:lang w:val="en-US"/>
        </w:rPr>
        <w:t>We cannot fund students attending workshops to gain research skills in which they are not presenting their research.</w:t>
      </w:r>
      <w:r w:rsidRPr="4DBD9E8E" w:rsidR="03CECBEA">
        <w:rPr>
          <w:rFonts w:ascii="Cambria" w:hAnsi="Cambria" w:eastAsia="Cambria" w:cs="Cambria"/>
          <w:noProof w:val="0"/>
          <w:color w:val="000000" w:themeColor="text1" w:themeTint="FF" w:themeShade="FF"/>
          <w:sz w:val="24"/>
          <w:szCs w:val="24"/>
          <w:lang w:val="en-US"/>
        </w:rPr>
        <w:t xml:space="preserve"> </w:t>
      </w:r>
      <w:r w:rsidRPr="4DBD9E8E" w:rsidR="58631B6C">
        <w:rPr>
          <w:rFonts w:ascii="Cambria" w:hAnsi="Cambria" w:eastAsia="Cambria" w:cs="Cambria"/>
          <w:noProof w:val="0"/>
          <w:color w:val="000000" w:themeColor="text1" w:themeTint="FF" w:themeShade="FF"/>
          <w:sz w:val="24"/>
          <w:szCs w:val="24"/>
          <w:lang w:val="en-US"/>
        </w:rPr>
        <w:t xml:space="preserve">We cannot fund </w:t>
      </w:r>
      <w:r w:rsidRPr="4DBD9E8E" w:rsidR="58631B6C">
        <w:rPr>
          <w:rFonts w:ascii="Cambria" w:hAnsi="Cambria" w:eastAsia="Cambria" w:cs="Cambria"/>
          <w:noProof w:val="0"/>
          <w:color w:val="000000" w:themeColor="text1" w:themeTint="FF" w:themeShade="FF"/>
          <w:sz w:val="24"/>
          <w:szCs w:val="24"/>
          <w:lang w:val="en-US"/>
        </w:rPr>
        <w:t>course</w:t>
      </w:r>
      <w:r w:rsidRPr="4DBD9E8E" w:rsidR="58631B6C">
        <w:rPr>
          <w:rFonts w:ascii="Cambria" w:hAnsi="Cambria" w:eastAsia="Cambria" w:cs="Cambria"/>
          <w:noProof w:val="0"/>
          <w:color w:val="000000" w:themeColor="text1" w:themeTint="FF" w:themeShade="FF"/>
          <w:sz w:val="24"/>
          <w:szCs w:val="24"/>
          <w:lang w:val="en-US"/>
        </w:rPr>
        <w:t xml:space="preserve"> or workshop fees.</w:t>
      </w:r>
    </w:p>
    <w:p xmlns:wp14="http://schemas.microsoft.com/office/word/2010/wordml" w:rsidP="0024F4A0" wp14:paraId="40727B5B" wp14:textId="291C5BA5">
      <w:pPr>
        <w:pStyle w:val="Heading1"/>
        <w:keepNext w:val="1"/>
        <w:keepLines w:val="1"/>
        <w:spacing w:before="480" w:after="0"/>
        <w:rPr>
          <w:rFonts w:ascii="Calibri" w:hAnsi="Calibri" w:eastAsia="Calibri" w:cs="Calibri"/>
          <w:b w:val="1"/>
          <w:bCs w:val="1"/>
          <w:noProof w:val="0"/>
          <w:color w:val="4F81BD"/>
          <w:sz w:val="32"/>
          <w:szCs w:val="32"/>
          <w:lang w:val="en-US"/>
        </w:rPr>
      </w:pPr>
      <w:r w:rsidRPr="0024F4A0" w:rsidR="58631B6C">
        <w:rPr>
          <w:rFonts w:ascii="Calibri" w:hAnsi="Calibri" w:eastAsia="Calibri" w:cs="Calibri"/>
          <w:b w:val="1"/>
          <w:bCs w:val="1"/>
          <w:noProof w:val="0"/>
          <w:color w:val="4F81BD"/>
          <w:sz w:val="32"/>
          <w:szCs w:val="32"/>
          <w:lang w:val="en-US"/>
        </w:rPr>
        <w:t>Application Instructions</w:t>
      </w:r>
    </w:p>
    <w:p xmlns:wp14="http://schemas.microsoft.com/office/word/2010/wordml" w:rsidP="0024F4A0" wp14:paraId="370C0D9A" wp14:textId="49C88770">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Your total application will consist of the following parts:</w:t>
      </w:r>
    </w:p>
    <w:p xmlns:wp14="http://schemas.microsoft.com/office/word/2010/wordml" w:rsidP="0024F4A0" wp14:paraId="50D722C3" wp14:textId="41E0A3BA">
      <w:pPr>
        <w:pStyle w:val="ListParagraph"/>
        <w:numPr>
          <w:ilvl w:val="0"/>
          <w:numId w:val="1"/>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Online Application</w:t>
      </w:r>
    </w:p>
    <w:p xmlns:wp14="http://schemas.microsoft.com/office/word/2010/wordml" w:rsidP="0024F4A0" wp14:paraId="4175FF6C" wp14:textId="2E39428D">
      <w:pPr>
        <w:pStyle w:val="ListParagraph"/>
        <w:numPr>
          <w:ilvl w:val="0"/>
          <w:numId w:val="1"/>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Personal Information</w:t>
      </w:r>
    </w:p>
    <w:p xmlns:wp14="http://schemas.microsoft.com/office/word/2010/wordml" w:rsidP="0024F4A0" wp14:paraId="1FF5DDF4" wp14:textId="076D22A7">
      <w:pPr>
        <w:pStyle w:val="ListParagraph"/>
        <w:numPr>
          <w:ilvl w:val="0"/>
          <w:numId w:val="1"/>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Conference Information</w:t>
      </w:r>
    </w:p>
    <w:p xmlns:wp14="http://schemas.microsoft.com/office/word/2010/wordml" w:rsidP="0024F4A0" wp14:paraId="6BFDA4E9" wp14:textId="7B8C3A51">
      <w:pPr>
        <w:pStyle w:val="Heading2"/>
        <w:keepNext w:val="1"/>
        <w:keepLines w:val="1"/>
        <w:spacing w:before="200" w:after="0"/>
        <w:rPr>
          <w:rFonts w:ascii="Calibri" w:hAnsi="Calibri" w:eastAsia="Calibri" w:cs="Calibri"/>
          <w:b w:val="1"/>
          <w:bCs w:val="1"/>
          <w:noProof w:val="0"/>
          <w:color w:val="4F81BD"/>
          <w:sz w:val="28"/>
          <w:szCs w:val="28"/>
          <w:lang w:val="en-US"/>
        </w:rPr>
      </w:pPr>
      <w:r w:rsidRPr="0024F4A0" w:rsidR="58631B6C">
        <w:rPr>
          <w:rFonts w:ascii="Calibri" w:hAnsi="Calibri" w:eastAsia="Calibri" w:cs="Calibri"/>
          <w:b w:val="1"/>
          <w:bCs w:val="1"/>
          <w:noProof w:val="0"/>
          <w:color w:val="4F81BD"/>
          <w:sz w:val="28"/>
          <w:szCs w:val="28"/>
          <w:lang w:val="en-US"/>
        </w:rPr>
        <w:t>Online Application</w:t>
      </w:r>
    </w:p>
    <w:p xmlns:wp14="http://schemas.microsoft.com/office/word/2010/wordml" w:rsidP="0B98D430" wp14:paraId="7F4E07C0" wp14:textId="0AEFE953">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sz w:val="24"/>
          <w:szCs w:val="24"/>
          <w:highlight w:val="yellow"/>
          <w:lang w:val="en-US"/>
        </w:rPr>
      </w:pPr>
      <w:r w:rsidRPr="0B98D430" w:rsidR="12AB2151">
        <w:rPr>
          <w:rFonts w:ascii="Cambria" w:hAnsi="Cambria" w:eastAsia="Cambria" w:cs="Cambria"/>
          <w:noProof w:val="0"/>
          <w:color w:val="000000" w:themeColor="text1" w:themeTint="FF" w:themeShade="FF"/>
          <w:sz w:val="24"/>
          <w:szCs w:val="24"/>
          <w:lang w:val="en-US"/>
        </w:rPr>
        <w:t xml:space="preserve">The online application can be found here: </w:t>
      </w:r>
    </w:p>
    <w:p w:rsidR="174AA51D" w:rsidP="0B98D430" w:rsidRDefault="174AA51D" w14:paraId="118B7A36" w14:textId="5C0FF594">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hyperlink r:id="Rea8f8f4d3c1f4ef2">
        <w:r w:rsidRPr="0B98D430" w:rsidR="174AA51D">
          <w:rPr>
            <w:rStyle w:val="Hyperlink"/>
            <w:rFonts w:ascii="Cambria" w:hAnsi="Cambria" w:eastAsia="Cambria" w:cs="Cambria"/>
            <w:noProof w:val="0"/>
            <w:sz w:val="24"/>
            <w:szCs w:val="24"/>
            <w:lang w:val="en-US"/>
          </w:rPr>
          <w:t>https://forms.office.com/r/sSikpUMHzV</w:t>
        </w:r>
      </w:hyperlink>
      <w:r w:rsidRPr="0B98D430" w:rsidR="174AA51D">
        <w:rPr>
          <w:rFonts w:ascii="Cambria" w:hAnsi="Cambria" w:eastAsia="Cambria" w:cs="Cambria"/>
          <w:noProof w:val="0"/>
          <w:color w:val="000000" w:themeColor="text1" w:themeTint="FF" w:themeShade="FF"/>
          <w:sz w:val="24"/>
          <w:szCs w:val="24"/>
          <w:lang w:val="en-US"/>
        </w:rPr>
        <w:t xml:space="preserve"> </w:t>
      </w:r>
    </w:p>
    <w:p xmlns:wp14="http://schemas.microsoft.com/office/word/2010/wordml" w:rsidP="0B98D430" wp14:paraId="0447E809" wp14:textId="4F1385E2">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B98D430" w:rsidR="12AB2151">
        <w:rPr>
          <w:rFonts w:ascii="Cambria" w:hAnsi="Cambria" w:eastAsia="Cambria" w:cs="Cambria"/>
          <w:noProof w:val="0"/>
          <w:color w:val="000000" w:themeColor="text1" w:themeTint="FF" w:themeShade="FF"/>
          <w:sz w:val="24"/>
          <w:szCs w:val="24"/>
          <w:lang w:val="en-US"/>
        </w:rPr>
        <w:t xml:space="preserve">The application will </w:t>
      </w:r>
      <w:r w:rsidRPr="0B98D430" w:rsidR="32105263">
        <w:rPr>
          <w:rFonts w:ascii="Cambria" w:hAnsi="Cambria" w:eastAsia="Cambria" w:cs="Cambria"/>
          <w:noProof w:val="0"/>
          <w:color w:val="000000" w:themeColor="text1" w:themeTint="FF" w:themeShade="FF"/>
          <w:sz w:val="24"/>
          <w:szCs w:val="24"/>
          <w:lang w:val="en-US"/>
        </w:rPr>
        <w:t xml:space="preserve">be </w:t>
      </w:r>
      <w:r w:rsidRPr="0B98D430" w:rsidR="12AB2151">
        <w:rPr>
          <w:rFonts w:ascii="Cambria" w:hAnsi="Cambria" w:eastAsia="Cambria" w:cs="Cambria"/>
          <w:noProof w:val="0"/>
          <w:color w:val="000000" w:themeColor="text1" w:themeTint="FF" w:themeShade="FF"/>
          <w:sz w:val="24"/>
          <w:szCs w:val="24"/>
          <w:lang w:val="en-US"/>
        </w:rPr>
        <w:t>open</w:t>
      </w:r>
      <w:r w:rsidRPr="0B98D430" w:rsidR="7A199623">
        <w:rPr>
          <w:rFonts w:ascii="Cambria" w:hAnsi="Cambria" w:eastAsia="Cambria" w:cs="Cambria"/>
          <w:noProof w:val="0"/>
          <w:color w:val="000000" w:themeColor="text1" w:themeTint="FF" w:themeShade="FF"/>
          <w:sz w:val="24"/>
          <w:szCs w:val="24"/>
          <w:lang w:val="en-US"/>
        </w:rPr>
        <w:t xml:space="preserve"> </w:t>
      </w:r>
      <w:r w:rsidRPr="0B98D430" w:rsidR="090588EA">
        <w:rPr>
          <w:rFonts w:ascii="Cambria" w:hAnsi="Cambria" w:eastAsia="Cambria" w:cs="Cambria"/>
          <w:noProof w:val="0"/>
          <w:color w:val="000000" w:themeColor="text1" w:themeTint="FF" w:themeShade="FF"/>
          <w:sz w:val="24"/>
          <w:szCs w:val="24"/>
          <w:lang w:val="en-US"/>
        </w:rPr>
        <w:t>April 28</w:t>
      </w:r>
      <w:r w:rsidRPr="0B98D430" w:rsidR="7A199623">
        <w:rPr>
          <w:rFonts w:ascii="Cambria" w:hAnsi="Cambria" w:eastAsia="Cambria" w:cs="Cambria"/>
          <w:noProof w:val="0"/>
          <w:color w:val="000000" w:themeColor="text1" w:themeTint="FF" w:themeShade="FF"/>
          <w:sz w:val="24"/>
          <w:szCs w:val="24"/>
          <w:vertAlign w:val="superscript"/>
          <w:lang w:val="en-US"/>
        </w:rPr>
        <w:t>th</w:t>
      </w:r>
      <w:r w:rsidRPr="0B98D430" w:rsidR="7A199623">
        <w:rPr>
          <w:rFonts w:ascii="Cambria" w:hAnsi="Cambria" w:eastAsia="Cambria" w:cs="Cambria"/>
          <w:noProof w:val="0"/>
          <w:color w:val="000000" w:themeColor="text1" w:themeTint="FF" w:themeShade="FF"/>
          <w:sz w:val="24"/>
          <w:szCs w:val="24"/>
          <w:lang w:val="en-US"/>
        </w:rPr>
        <w:t>-</w:t>
      </w:r>
      <w:r w:rsidRPr="0B98D430" w:rsidR="6BB9A41D">
        <w:rPr>
          <w:rFonts w:ascii="Cambria" w:hAnsi="Cambria" w:eastAsia="Cambria" w:cs="Cambria"/>
          <w:noProof w:val="0"/>
          <w:color w:val="000000" w:themeColor="text1" w:themeTint="FF" w:themeShade="FF"/>
          <w:sz w:val="24"/>
          <w:szCs w:val="24"/>
          <w:lang w:val="en-US"/>
        </w:rPr>
        <w:t>Ma</w:t>
      </w:r>
      <w:r w:rsidRPr="0B98D430" w:rsidR="7A199623">
        <w:rPr>
          <w:rFonts w:ascii="Cambria" w:hAnsi="Cambria" w:eastAsia="Cambria" w:cs="Cambria"/>
          <w:noProof w:val="0"/>
          <w:color w:val="000000" w:themeColor="text1" w:themeTint="FF" w:themeShade="FF"/>
          <w:sz w:val="24"/>
          <w:szCs w:val="24"/>
          <w:lang w:val="en-US"/>
        </w:rPr>
        <w:t>y 1</w:t>
      </w:r>
      <w:r w:rsidRPr="0B98D430" w:rsidR="5FE13C70">
        <w:rPr>
          <w:rFonts w:ascii="Cambria" w:hAnsi="Cambria" w:eastAsia="Cambria" w:cs="Cambria"/>
          <w:noProof w:val="0"/>
          <w:color w:val="000000" w:themeColor="text1" w:themeTint="FF" w:themeShade="FF"/>
          <w:sz w:val="24"/>
          <w:szCs w:val="24"/>
          <w:lang w:val="en-US"/>
        </w:rPr>
        <w:t>9</w:t>
      </w:r>
      <w:r w:rsidRPr="0B98D430" w:rsidR="7A199623">
        <w:rPr>
          <w:rFonts w:ascii="Cambria" w:hAnsi="Cambria" w:eastAsia="Cambria" w:cs="Cambria"/>
          <w:noProof w:val="0"/>
          <w:color w:val="000000" w:themeColor="text1" w:themeTint="FF" w:themeShade="FF"/>
          <w:sz w:val="24"/>
          <w:szCs w:val="24"/>
          <w:vertAlign w:val="superscript"/>
          <w:lang w:val="en-US"/>
        </w:rPr>
        <w:t>th</w:t>
      </w:r>
      <w:r w:rsidRPr="0B98D430" w:rsidR="12AB2151">
        <w:rPr>
          <w:rFonts w:ascii="Cambria" w:hAnsi="Cambria" w:eastAsia="Cambria" w:cs="Cambria"/>
          <w:noProof w:val="0"/>
          <w:color w:val="000000" w:themeColor="text1" w:themeTint="FF" w:themeShade="FF"/>
          <w:sz w:val="24"/>
          <w:szCs w:val="24"/>
          <w:lang w:val="en-US"/>
        </w:rPr>
        <w:t>.</w:t>
      </w:r>
    </w:p>
    <w:p xmlns:wp14="http://schemas.microsoft.com/office/word/2010/wordml" w:rsidP="6A8526F4" wp14:paraId="3870CE3C" wp14:textId="5E051940">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6A8526F4" w:rsidR="12AB2151">
        <w:rPr>
          <w:rFonts w:ascii="Cambria" w:hAnsi="Cambria" w:eastAsia="Cambria" w:cs="Cambria"/>
          <w:noProof w:val="0"/>
          <w:color w:val="000000" w:themeColor="text1" w:themeTint="FF" w:themeShade="FF"/>
          <w:sz w:val="24"/>
          <w:szCs w:val="24"/>
          <w:lang w:val="en-US"/>
        </w:rPr>
        <w:t xml:space="preserve">When the application is open, you will be redirected to </w:t>
      </w:r>
      <w:r w:rsidRPr="6A8526F4" w:rsidR="08CA31C3">
        <w:rPr>
          <w:rFonts w:ascii="Cambria" w:hAnsi="Cambria" w:eastAsia="Cambria" w:cs="Cambria"/>
          <w:noProof w:val="0"/>
          <w:color w:val="000000" w:themeColor="text1" w:themeTint="FF" w:themeShade="FF"/>
          <w:sz w:val="24"/>
          <w:szCs w:val="24"/>
          <w:lang w:val="en-US"/>
        </w:rPr>
        <w:t>Microsoft</w:t>
      </w:r>
      <w:r w:rsidRPr="6A8526F4" w:rsidR="12AB2151">
        <w:rPr>
          <w:rFonts w:ascii="Cambria" w:hAnsi="Cambria" w:eastAsia="Cambria" w:cs="Cambria"/>
          <w:noProof w:val="0"/>
          <w:color w:val="000000" w:themeColor="text1" w:themeTint="FF" w:themeShade="FF"/>
          <w:sz w:val="24"/>
          <w:szCs w:val="24"/>
          <w:lang w:val="en-US"/>
        </w:rPr>
        <w:t xml:space="preserve"> Forms to take a survey. Please have all </w:t>
      </w:r>
      <w:r w:rsidRPr="6A8526F4" w:rsidR="12AB2151">
        <w:rPr>
          <w:rFonts w:ascii="Cambria" w:hAnsi="Cambria" w:eastAsia="Cambria" w:cs="Cambria"/>
          <w:noProof w:val="0"/>
          <w:color w:val="000000" w:themeColor="text1" w:themeTint="FF" w:themeShade="FF"/>
          <w:sz w:val="24"/>
          <w:szCs w:val="24"/>
          <w:lang w:val="en-US"/>
        </w:rPr>
        <w:t>required</w:t>
      </w:r>
      <w:r w:rsidRPr="6A8526F4" w:rsidR="12AB2151">
        <w:rPr>
          <w:rFonts w:ascii="Cambria" w:hAnsi="Cambria" w:eastAsia="Cambria" w:cs="Cambria"/>
          <w:noProof w:val="0"/>
          <w:color w:val="000000" w:themeColor="text1" w:themeTint="FF" w:themeShade="FF"/>
          <w:sz w:val="24"/>
          <w:szCs w:val="24"/>
          <w:lang w:val="en-US"/>
        </w:rPr>
        <w:t xml:space="preserve"> information on hand prior to </w:t>
      </w:r>
      <w:r w:rsidRPr="6A8526F4" w:rsidR="12AB2151">
        <w:rPr>
          <w:rFonts w:ascii="Cambria" w:hAnsi="Cambria" w:eastAsia="Cambria" w:cs="Cambria"/>
          <w:noProof w:val="0"/>
          <w:color w:val="000000" w:themeColor="text1" w:themeTint="FF" w:themeShade="FF"/>
          <w:sz w:val="24"/>
          <w:szCs w:val="24"/>
          <w:lang w:val="en-US"/>
        </w:rPr>
        <w:t>filling</w:t>
      </w:r>
      <w:r w:rsidRPr="6A8526F4" w:rsidR="12AB2151">
        <w:rPr>
          <w:rFonts w:ascii="Cambria" w:hAnsi="Cambria" w:eastAsia="Cambria" w:cs="Cambria"/>
          <w:noProof w:val="0"/>
          <w:color w:val="000000" w:themeColor="text1" w:themeTint="FF" w:themeShade="FF"/>
          <w:sz w:val="24"/>
          <w:szCs w:val="24"/>
          <w:lang w:val="en-US"/>
        </w:rPr>
        <w:t xml:space="preserve"> the form.</w:t>
      </w:r>
    </w:p>
    <w:p xmlns:wp14="http://schemas.microsoft.com/office/word/2010/wordml" w:rsidP="0024F4A0" wp14:paraId="3CD1C5B8" wp14:textId="274E7845">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Be sure to e-mail yourself the form to save a copy for your records.</w:t>
      </w:r>
    </w:p>
    <w:p xmlns:wp14="http://schemas.microsoft.com/office/word/2010/wordml" w:rsidP="0024F4A0" wp14:paraId="74E1D1EC" wp14:textId="3A5CF38D">
      <w:pPr>
        <w:pStyle w:val="Heading2"/>
        <w:keepNext w:val="1"/>
        <w:keepLines w:val="1"/>
        <w:spacing w:before="200" w:after="0"/>
        <w:rPr>
          <w:rFonts w:ascii="Calibri" w:hAnsi="Calibri" w:eastAsia="Calibri" w:cs="Calibri"/>
          <w:b w:val="1"/>
          <w:bCs w:val="1"/>
          <w:noProof w:val="0"/>
          <w:color w:val="4F81BD"/>
          <w:sz w:val="28"/>
          <w:szCs w:val="28"/>
          <w:lang w:val="en-US"/>
        </w:rPr>
      </w:pPr>
      <w:r w:rsidRPr="0024F4A0" w:rsidR="58631B6C">
        <w:rPr>
          <w:rFonts w:ascii="Calibri" w:hAnsi="Calibri" w:eastAsia="Calibri" w:cs="Calibri"/>
          <w:b w:val="1"/>
          <w:bCs w:val="1"/>
          <w:noProof w:val="0"/>
          <w:color w:val="4F81BD"/>
          <w:sz w:val="28"/>
          <w:szCs w:val="28"/>
          <w:lang w:val="en-US"/>
        </w:rPr>
        <w:t>Personal Information Questions</w:t>
      </w:r>
    </w:p>
    <w:p xmlns:wp14="http://schemas.microsoft.com/office/word/2010/wordml" w:rsidP="0024F4A0" wp14:paraId="717B7FFB" wp14:textId="52009AC2">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First Name</w:t>
      </w:r>
    </w:p>
    <w:p xmlns:wp14="http://schemas.microsoft.com/office/word/2010/wordml" w:rsidP="0024F4A0" wp14:paraId="18416238" wp14:textId="2DB38675">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sz w:val="24"/>
          <w:szCs w:val="24"/>
          <w:lang w:val="en-US"/>
        </w:rPr>
      </w:pPr>
      <w:r w:rsidRPr="0024F4A0" w:rsidR="58631B6C">
        <w:rPr>
          <w:rFonts w:ascii="Cambria" w:hAnsi="Cambria" w:eastAsia="Cambria" w:cs="Cambria"/>
          <w:noProof w:val="0"/>
          <w:color w:val="000000" w:themeColor="text1" w:themeTint="FF" w:themeShade="FF"/>
          <w:sz w:val="24"/>
          <w:szCs w:val="24"/>
          <w:lang w:val="en-US"/>
        </w:rPr>
        <w:t xml:space="preserve">First name as registered with Virginia Tech Example: </w:t>
      </w:r>
      <w:r w:rsidRPr="0024F4A0" w:rsidR="58631B6C">
        <w:rPr>
          <w:rFonts w:ascii="Cambria" w:hAnsi="Cambria" w:eastAsia="Cambria" w:cs="Cambria"/>
          <w:noProof w:val="0"/>
          <w:sz w:val="24"/>
          <w:szCs w:val="24"/>
          <w:lang w:val="en-US"/>
        </w:rPr>
        <w:t>Wednesday</w:t>
      </w:r>
    </w:p>
    <w:p xmlns:wp14="http://schemas.microsoft.com/office/word/2010/wordml" w:rsidP="0024F4A0" wp14:paraId="1F9C3C49" wp14:textId="662390C6">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Last Name</w:t>
      </w:r>
    </w:p>
    <w:p xmlns:wp14="http://schemas.microsoft.com/office/word/2010/wordml" w:rsidP="0024F4A0" wp14:paraId="405B0B19" wp14:textId="26785B70">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sz w:val="24"/>
          <w:szCs w:val="24"/>
          <w:lang w:val="en-US"/>
        </w:rPr>
      </w:pPr>
      <w:r w:rsidRPr="0024F4A0" w:rsidR="58631B6C">
        <w:rPr>
          <w:rFonts w:ascii="Cambria" w:hAnsi="Cambria" w:eastAsia="Cambria" w:cs="Cambria"/>
          <w:noProof w:val="0"/>
          <w:color w:val="000000" w:themeColor="text1" w:themeTint="FF" w:themeShade="FF"/>
          <w:sz w:val="24"/>
          <w:szCs w:val="24"/>
          <w:lang w:val="en-US"/>
        </w:rPr>
        <w:t xml:space="preserve">Last name as registered with Virginia Tech Example: </w:t>
      </w:r>
      <w:r w:rsidRPr="0024F4A0" w:rsidR="58631B6C">
        <w:rPr>
          <w:rFonts w:ascii="Cambria" w:hAnsi="Cambria" w:eastAsia="Cambria" w:cs="Cambria"/>
          <w:noProof w:val="0"/>
          <w:sz w:val="24"/>
          <w:szCs w:val="24"/>
          <w:lang w:val="en-US"/>
        </w:rPr>
        <w:t>Addams</w:t>
      </w:r>
    </w:p>
    <w:p xmlns:wp14="http://schemas.microsoft.com/office/word/2010/wordml" w:rsidP="0024F4A0" wp14:paraId="06047E67" wp14:textId="58282905">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Virginia Tech Email Address</w:t>
      </w:r>
    </w:p>
    <w:p xmlns:wp14="http://schemas.microsoft.com/office/word/2010/wordml" w:rsidP="0024F4A0" wp14:paraId="30FB2FF5" wp14:textId="756F0323">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 xml:space="preserve">Please submit your Virginia Tech email address. All communication will be conducted through your email. Example: </w:t>
      </w:r>
      <w:r w:rsidRPr="0024F4A0" w:rsidR="58631B6C">
        <w:rPr>
          <w:rFonts w:ascii="Cambria" w:hAnsi="Cambria" w:eastAsia="Cambria" w:cs="Cambria"/>
          <w:noProof w:val="0"/>
          <w:sz w:val="24"/>
          <w:szCs w:val="24"/>
          <w:lang w:val="en-US"/>
        </w:rPr>
        <w:t>waddams</w:t>
      </w:r>
      <w:r w:rsidRPr="0024F4A0" w:rsidR="58631B6C">
        <w:rPr>
          <w:rFonts w:ascii="Cambria" w:hAnsi="Cambria" w:eastAsia="Cambria" w:cs="Cambria"/>
          <w:noProof w:val="0"/>
          <w:color w:val="000000" w:themeColor="text1" w:themeTint="FF" w:themeShade="FF"/>
          <w:sz w:val="24"/>
          <w:szCs w:val="24"/>
          <w:lang w:val="en-US"/>
        </w:rPr>
        <w:t>(at)vt.edu (replace “at” with symbol)</w:t>
      </w:r>
    </w:p>
    <w:p xmlns:wp14="http://schemas.microsoft.com/office/word/2010/wordml" w:rsidP="0024F4A0" wp14:paraId="063F6AF8" wp14:textId="318D51FE">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Last Four (4) Digits of Hokie Passport Number</w:t>
      </w:r>
    </w:p>
    <w:p xmlns:wp14="http://schemas.microsoft.com/office/word/2010/wordml" w:rsidP="0024F4A0" wp14:paraId="488D3711" wp14:textId="07B025B0">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type the last four digits of your Hokie Passport number without any punctuation.</w:t>
      </w:r>
    </w:p>
    <w:p xmlns:wp14="http://schemas.microsoft.com/office/word/2010/wordml" w:rsidP="0024F4A0" wp14:paraId="6E0D47EC" wp14:textId="5A9CEB6E">
      <w:pPr>
        <w:pStyle w:val="ListParagraph"/>
        <w:numPr>
          <w:ilvl w:val="0"/>
          <w:numId w:val="4"/>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do not submit your entire Hokie Passport Number. Example: 6789 (Full Hokie Passport Number is 123456789, so last four digits are 6789)</w:t>
      </w:r>
    </w:p>
    <w:p xmlns:wp14="http://schemas.microsoft.com/office/word/2010/wordml" w:rsidP="0024F4A0" wp14:paraId="37440B3A" wp14:textId="411254DA">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Anticipated Degree Level</w:t>
      </w:r>
    </w:p>
    <w:p xmlns:wp14="http://schemas.microsoft.com/office/word/2010/wordml" w:rsidP="0024F4A0" wp14:paraId="1160DB12" wp14:textId="3BBA2E5B">
      <w:pPr>
        <w:pStyle w:val="Heading4"/>
        <w:keepNext w:val="1"/>
        <w:keepLines w:val="1"/>
        <w:spacing w:before="200" w:after="0"/>
        <w:rPr>
          <w:rFonts w:ascii="Calibri" w:hAnsi="Calibri" w:eastAsia="Calibri" w:cs="Calibri"/>
          <w:i w:val="1"/>
          <w:iCs w:val="1"/>
          <w:noProof w:val="0"/>
          <w:color w:val="4F81BD"/>
          <w:sz w:val="24"/>
          <w:szCs w:val="24"/>
          <w:lang w:val="en-US"/>
        </w:rPr>
      </w:pPr>
      <w:r w:rsidRPr="0024F4A0" w:rsidR="58631B6C">
        <w:rPr>
          <w:rFonts w:ascii="Calibri" w:hAnsi="Calibri" w:eastAsia="Calibri" w:cs="Calibri"/>
          <w:i w:val="1"/>
          <w:iCs w:val="1"/>
          <w:noProof w:val="0"/>
          <w:color w:val="4F81BD"/>
          <w:sz w:val="24"/>
          <w:szCs w:val="24"/>
          <w:lang w:val="en-US"/>
        </w:rPr>
        <w:t>Masters (MS, MFA, Meng, etc.)</w:t>
      </w:r>
    </w:p>
    <w:p xmlns:wp14="http://schemas.microsoft.com/office/word/2010/wordml" w:rsidP="0024F4A0" wp14:paraId="1EA0390F" wp14:textId="247B9F11">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If you are working on a Masters level degree, please select this option</w:t>
      </w:r>
    </w:p>
    <w:p xmlns:wp14="http://schemas.microsoft.com/office/word/2010/wordml" w:rsidP="0024F4A0" wp14:paraId="5EF04F12" wp14:textId="41E00AB2">
      <w:pPr>
        <w:pStyle w:val="Heading4"/>
        <w:keepNext w:val="1"/>
        <w:keepLines w:val="1"/>
        <w:spacing w:before="200" w:after="0"/>
        <w:rPr>
          <w:rFonts w:ascii="Calibri" w:hAnsi="Calibri" w:eastAsia="Calibri" w:cs="Calibri"/>
          <w:i w:val="1"/>
          <w:iCs w:val="1"/>
          <w:noProof w:val="0"/>
          <w:color w:val="4F81BD"/>
          <w:sz w:val="24"/>
          <w:szCs w:val="24"/>
          <w:lang w:val="en-US"/>
        </w:rPr>
      </w:pPr>
      <w:r w:rsidRPr="0024F4A0" w:rsidR="58631B6C">
        <w:rPr>
          <w:rFonts w:ascii="Calibri" w:hAnsi="Calibri" w:eastAsia="Calibri" w:cs="Calibri"/>
          <w:i w:val="1"/>
          <w:iCs w:val="1"/>
          <w:noProof w:val="0"/>
          <w:color w:val="4F81BD"/>
          <w:sz w:val="24"/>
          <w:szCs w:val="24"/>
          <w:lang w:val="en-US"/>
        </w:rPr>
        <w:t>Doctoral (PhD, DVM, EdD, etc.)</w:t>
      </w:r>
    </w:p>
    <w:p xmlns:wp14="http://schemas.microsoft.com/office/word/2010/wordml" w:rsidP="0024F4A0" wp14:paraId="517495B1" wp14:textId="167341AC">
      <w:pPr>
        <w:pStyle w:val="ListParagraph"/>
        <w:numPr>
          <w:ilvl w:val="0"/>
          <w:numId w:val="7"/>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If you are working on a Doctoral level degree, please select this option. If you are working on multiple degrees, please select the higher level.</w:t>
      </w:r>
    </w:p>
    <w:p xmlns:wp14="http://schemas.microsoft.com/office/word/2010/wordml" w:rsidP="0024F4A0" wp14:paraId="3F1B1693" wp14:textId="12DE9ECA">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Virginia Tech Academic Department</w:t>
      </w:r>
    </w:p>
    <w:p xmlns:wp14="http://schemas.microsoft.com/office/word/2010/wordml" w:rsidP="0024F4A0" wp14:paraId="2D559FD3" wp14:textId="7BFDB7A4">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-Enter the abbreviation and full name of your academic department affiliation Example: ENT – Entomology</w:t>
      </w:r>
    </w:p>
    <w:p xmlns:wp14="http://schemas.microsoft.com/office/word/2010/wordml" w:rsidP="0024F4A0" wp14:paraId="1BB156C2" wp14:textId="4915640B">
      <w:pPr>
        <w:pStyle w:val="Heading2"/>
        <w:keepNext w:val="1"/>
        <w:keepLines w:val="1"/>
        <w:spacing w:before="200" w:after="0"/>
        <w:rPr>
          <w:rFonts w:ascii="Calibri" w:hAnsi="Calibri" w:eastAsia="Calibri" w:cs="Calibri"/>
          <w:b w:val="1"/>
          <w:bCs w:val="1"/>
          <w:noProof w:val="0"/>
          <w:color w:val="4F81BD"/>
          <w:sz w:val="28"/>
          <w:szCs w:val="28"/>
          <w:lang w:val="en-US"/>
        </w:rPr>
      </w:pPr>
      <w:r w:rsidRPr="0024F4A0" w:rsidR="58631B6C">
        <w:rPr>
          <w:rFonts w:ascii="Calibri" w:hAnsi="Calibri" w:eastAsia="Calibri" w:cs="Calibri"/>
          <w:b w:val="1"/>
          <w:bCs w:val="1"/>
          <w:noProof w:val="0"/>
          <w:color w:val="4F81BD"/>
          <w:sz w:val="28"/>
          <w:szCs w:val="28"/>
          <w:lang w:val="en-US"/>
        </w:rPr>
        <w:t>Conference Information Questions</w:t>
      </w:r>
    </w:p>
    <w:p xmlns:wp14="http://schemas.microsoft.com/office/word/2010/wordml" w:rsidP="0024F4A0" wp14:paraId="2C30FE56" wp14:textId="7A4982B9">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Conference Dates</w:t>
      </w:r>
    </w:p>
    <w:p xmlns:wp14="http://schemas.microsoft.com/office/word/2010/wordml" w:rsidP="0B98D430" wp14:paraId="159B8317" wp14:textId="7264084A">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B98D430" w:rsidR="58631B6C">
        <w:rPr>
          <w:rFonts w:ascii="Cambria" w:hAnsi="Cambria" w:eastAsia="Cambria" w:cs="Cambria"/>
          <w:noProof w:val="0"/>
          <w:color w:val="000000" w:themeColor="text1" w:themeTint="FF" w:themeShade="FF"/>
          <w:sz w:val="24"/>
          <w:szCs w:val="24"/>
          <w:lang w:val="en-US"/>
        </w:rPr>
        <w:t xml:space="preserve">Please verify, </w:t>
      </w:r>
      <w:r w:rsidRPr="0B98D430" w:rsidR="58631B6C">
        <w:rPr>
          <w:rFonts w:ascii="Cambria" w:hAnsi="Cambria" w:eastAsia="Cambria" w:cs="Cambria"/>
          <w:noProof w:val="0"/>
          <w:color w:val="000000" w:themeColor="text1" w:themeTint="FF" w:themeShade="FF"/>
          <w:sz w:val="24"/>
          <w:szCs w:val="24"/>
          <w:lang w:val="en-US"/>
        </w:rPr>
        <w:t>for</w:t>
      </w:r>
      <w:r w:rsidRPr="0B98D430" w:rsidR="58631B6C">
        <w:rPr>
          <w:rFonts w:ascii="Cambria" w:hAnsi="Cambria" w:eastAsia="Cambria" w:cs="Cambria"/>
          <w:noProof w:val="0"/>
          <w:color w:val="000000" w:themeColor="text1" w:themeTint="FF" w:themeShade="FF"/>
          <w:sz w:val="24"/>
          <w:szCs w:val="24"/>
          <w:lang w:val="en-US"/>
        </w:rPr>
        <w:t xml:space="preserve"> our records, that the conference </w:t>
      </w:r>
      <w:r w:rsidRPr="0B98D430" w:rsidR="58631B6C">
        <w:rPr>
          <w:rFonts w:ascii="Cambria" w:hAnsi="Cambria" w:eastAsia="Cambria" w:cs="Cambria"/>
          <w:noProof w:val="0"/>
          <w:color w:val="000000" w:themeColor="text1" w:themeTint="FF" w:themeShade="FF"/>
          <w:sz w:val="24"/>
          <w:szCs w:val="24"/>
          <w:lang w:val="en-US"/>
        </w:rPr>
        <w:t>falls</w:t>
      </w:r>
      <w:r w:rsidRPr="0B98D430" w:rsidR="58631B6C">
        <w:rPr>
          <w:rFonts w:ascii="Cambria" w:hAnsi="Cambria" w:eastAsia="Cambria" w:cs="Cambria"/>
          <w:noProof w:val="0"/>
          <w:color w:val="000000" w:themeColor="text1" w:themeTint="FF" w:themeShade="FF"/>
          <w:sz w:val="24"/>
          <w:szCs w:val="24"/>
          <w:lang w:val="en-US"/>
        </w:rPr>
        <w:t xml:space="preserve"> between the dates </w:t>
      </w:r>
      <w:r w:rsidRPr="0B98D430" w:rsidR="58631B6C">
        <w:rPr>
          <w:rFonts w:ascii="Cambria" w:hAnsi="Cambria" w:eastAsia="Cambria" w:cs="Cambria"/>
          <w:noProof w:val="0"/>
          <w:color w:val="000000" w:themeColor="text1" w:themeTint="FF" w:themeShade="FF"/>
          <w:sz w:val="24"/>
          <w:szCs w:val="24"/>
          <w:lang w:val="en-US"/>
        </w:rPr>
        <w:t>of</w:t>
      </w:r>
      <w:r w:rsidRPr="0B98D430" w:rsidR="58631B6C">
        <w:rPr>
          <w:rFonts w:ascii="Cambria" w:hAnsi="Cambria" w:eastAsia="Cambria" w:cs="Cambria"/>
          <w:noProof w:val="0"/>
          <w:color w:val="000000" w:themeColor="text1" w:themeTint="FF" w:themeShade="FF"/>
          <w:sz w:val="24"/>
          <w:szCs w:val="24"/>
          <w:lang w:val="en-US"/>
        </w:rPr>
        <w:t xml:space="preserve"> </w:t>
      </w:r>
      <w:r w:rsidRPr="0B98D430" w:rsidR="3390AFFE">
        <w:rPr>
          <w:rFonts w:ascii="Cambria" w:hAnsi="Cambria" w:eastAsia="Cambria" w:cs="Cambria"/>
          <w:noProof w:val="0"/>
          <w:color w:val="000000" w:themeColor="text1" w:themeTint="FF" w:themeShade="FF"/>
          <w:sz w:val="24"/>
          <w:szCs w:val="24"/>
          <w:lang w:val="en-US"/>
        </w:rPr>
        <w:t>July</w:t>
      </w:r>
      <w:r w:rsidRPr="0B98D430" w:rsidR="437C5ACA">
        <w:rPr>
          <w:rFonts w:ascii="Cambria" w:hAnsi="Cambria" w:eastAsia="Cambria" w:cs="Cambria"/>
          <w:noProof w:val="0"/>
          <w:color w:val="000000" w:themeColor="text1" w:themeTint="FF" w:themeShade="FF"/>
          <w:sz w:val="24"/>
          <w:szCs w:val="24"/>
          <w:lang w:val="en-US"/>
        </w:rPr>
        <w:t xml:space="preserve"> 1-</w:t>
      </w:r>
      <w:r w:rsidRPr="0B98D430" w:rsidR="4F0A4F09">
        <w:rPr>
          <w:rFonts w:ascii="Cambria" w:hAnsi="Cambria" w:eastAsia="Cambria" w:cs="Cambria"/>
          <w:noProof w:val="0"/>
          <w:color w:val="000000" w:themeColor="text1" w:themeTint="FF" w:themeShade="FF"/>
          <w:sz w:val="24"/>
          <w:szCs w:val="24"/>
          <w:lang w:val="en-US"/>
        </w:rPr>
        <w:t xml:space="preserve">September </w:t>
      </w:r>
      <w:r w:rsidRPr="0B98D430" w:rsidR="437C5ACA">
        <w:rPr>
          <w:rFonts w:ascii="Cambria" w:hAnsi="Cambria" w:eastAsia="Cambria" w:cs="Cambria"/>
          <w:noProof w:val="0"/>
          <w:color w:val="000000" w:themeColor="text1" w:themeTint="FF" w:themeShade="FF"/>
          <w:sz w:val="24"/>
          <w:szCs w:val="24"/>
          <w:lang w:val="en-US"/>
        </w:rPr>
        <w:t>30th</w:t>
      </w:r>
      <w:r w:rsidRPr="0B98D430" w:rsidR="6200A437">
        <w:rPr>
          <w:rFonts w:ascii="Cambria" w:hAnsi="Cambria" w:eastAsia="Cambria" w:cs="Cambria"/>
          <w:noProof w:val="0"/>
          <w:color w:val="000000" w:themeColor="text1" w:themeTint="FF" w:themeShade="FF"/>
          <w:sz w:val="24"/>
          <w:szCs w:val="24"/>
          <w:lang w:val="en-US"/>
        </w:rPr>
        <w:t>.</w:t>
      </w:r>
      <w:r w:rsidRPr="0B98D430" w:rsidR="6200A437">
        <w:rPr>
          <w:rFonts w:ascii="Cambria" w:hAnsi="Cambria" w:eastAsia="Cambria" w:cs="Cambria"/>
          <w:noProof w:val="0"/>
          <w:color w:val="000000" w:themeColor="text1" w:themeTint="FF" w:themeShade="FF"/>
          <w:sz w:val="24"/>
          <w:szCs w:val="24"/>
          <w:lang w:val="en-US"/>
        </w:rPr>
        <w:t xml:space="preserve"> </w:t>
      </w:r>
      <w:r w:rsidRPr="0B98D430" w:rsidR="58631B6C">
        <w:rPr>
          <w:rFonts w:ascii="Cambria" w:hAnsi="Cambria" w:eastAsia="Cambria" w:cs="Cambria"/>
          <w:noProof w:val="0"/>
          <w:color w:val="000000" w:themeColor="text1" w:themeTint="FF" w:themeShade="FF"/>
          <w:sz w:val="24"/>
          <w:szCs w:val="24"/>
          <w:lang w:val="en-US"/>
        </w:rPr>
        <w:t>If it does not, your application will not be considered.</w:t>
      </w:r>
    </w:p>
    <w:p xmlns:wp14="http://schemas.microsoft.com/office/word/2010/wordml" w:rsidP="0B98D430" wp14:paraId="441268A5" wp14:textId="4A6F01C0">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B98D430" w:rsidR="58631B6C">
        <w:rPr>
          <w:rFonts w:ascii="Cambria" w:hAnsi="Cambria" w:eastAsia="Cambria" w:cs="Cambria"/>
          <w:noProof w:val="0"/>
          <w:color w:val="000000" w:themeColor="text1" w:themeTint="FF" w:themeShade="FF"/>
          <w:sz w:val="24"/>
          <w:szCs w:val="24"/>
          <w:lang w:val="en-US"/>
        </w:rPr>
        <w:t>If you click “Yes</w:t>
      </w:r>
      <w:r w:rsidRPr="0B98D430" w:rsidR="58631B6C">
        <w:rPr>
          <w:rFonts w:ascii="Cambria" w:hAnsi="Cambria" w:eastAsia="Cambria" w:cs="Cambria"/>
          <w:noProof w:val="0"/>
          <w:color w:val="000000" w:themeColor="text1" w:themeTint="FF" w:themeShade="FF"/>
          <w:sz w:val="24"/>
          <w:szCs w:val="24"/>
          <w:lang w:val="en-US"/>
        </w:rPr>
        <w:t>”,</w:t>
      </w:r>
      <w:r w:rsidRPr="0B98D430" w:rsidR="58631B6C">
        <w:rPr>
          <w:rFonts w:ascii="Cambria" w:hAnsi="Cambria" w:eastAsia="Cambria" w:cs="Cambria"/>
          <w:noProof w:val="0"/>
          <w:color w:val="000000" w:themeColor="text1" w:themeTint="FF" w:themeShade="FF"/>
          <w:sz w:val="24"/>
          <w:szCs w:val="24"/>
          <w:lang w:val="en-US"/>
        </w:rPr>
        <w:t xml:space="preserve"> and your conference does not fall between these dates, you will be excluded from consideration for any TFP award for the</w:t>
      </w:r>
      <w:r w:rsidRPr="0B98D430" w:rsidR="7F7A445D">
        <w:rPr>
          <w:rFonts w:ascii="Cambria" w:hAnsi="Cambria" w:eastAsia="Cambria" w:cs="Cambria"/>
          <w:noProof w:val="0"/>
          <w:color w:val="000000" w:themeColor="text1" w:themeTint="FF" w:themeShade="FF"/>
          <w:sz w:val="24"/>
          <w:szCs w:val="24"/>
          <w:lang w:val="en-US"/>
        </w:rPr>
        <w:t xml:space="preserve"> </w:t>
      </w:r>
      <w:r w:rsidRPr="0B98D430" w:rsidR="7F7A445D">
        <w:rPr>
          <w:rFonts w:ascii="Cambria" w:hAnsi="Cambria" w:eastAsia="Cambria" w:cs="Cambria"/>
          <w:noProof w:val="0"/>
          <w:color w:val="000000" w:themeColor="text1" w:themeTint="FF" w:themeShade="FF"/>
          <w:sz w:val="24"/>
          <w:szCs w:val="24"/>
          <w:lang w:val="en-US"/>
        </w:rPr>
        <w:t>202</w:t>
      </w:r>
      <w:r w:rsidRPr="0B98D430" w:rsidR="1B389B42">
        <w:rPr>
          <w:rFonts w:ascii="Cambria" w:hAnsi="Cambria" w:eastAsia="Cambria" w:cs="Cambria"/>
          <w:noProof w:val="0"/>
          <w:color w:val="000000" w:themeColor="text1" w:themeTint="FF" w:themeShade="FF"/>
          <w:sz w:val="24"/>
          <w:szCs w:val="24"/>
          <w:lang w:val="en-US"/>
        </w:rPr>
        <w:t>5</w:t>
      </w:r>
      <w:r w:rsidRPr="0B98D430" w:rsidR="7F7A445D">
        <w:rPr>
          <w:rFonts w:ascii="Cambria" w:hAnsi="Cambria" w:eastAsia="Cambria" w:cs="Cambria"/>
          <w:noProof w:val="0"/>
          <w:color w:val="000000" w:themeColor="text1" w:themeTint="FF" w:themeShade="FF"/>
          <w:sz w:val="24"/>
          <w:szCs w:val="24"/>
          <w:lang w:val="en-US"/>
        </w:rPr>
        <w:t>-202</w:t>
      </w:r>
      <w:r w:rsidRPr="0B98D430" w:rsidR="03FB9C79">
        <w:rPr>
          <w:rFonts w:ascii="Cambria" w:hAnsi="Cambria" w:eastAsia="Cambria" w:cs="Cambria"/>
          <w:noProof w:val="0"/>
          <w:color w:val="000000" w:themeColor="text1" w:themeTint="FF" w:themeShade="FF"/>
          <w:sz w:val="24"/>
          <w:szCs w:val="24"/>
          <w:lang w:val="en-US"/>
        </w:rPr>
        <w:t>6</w:t>
      </w:r>
      <w:r w:rsidRPr="0B98D430" w:rsidR="58631B6C">
        <w:rPr>
          <w:rFonts w:ascii="Cambria" w:hAnsi="Cambria" w:eastAsia="Cambria" w:cs="Cambria"/>
          <w:noProof w:val="0"/>
          <w:color w:val="000000" w:themeColor="text1" w:themeTint="FF" w:themeShade="FF"/>
          <w:sz w:val="24"/>
          <w:szCs w:val="24"/>
          <w:lang w:val="en-US"/>
        </w:rPr>
        <w:t xml:space="preserve"> academic ye</w:t>
      </w:r>
      <w:r w:rsidRPr="0B98D430" w:rsidR="58631B6C">
        <w:rPr>
          <w:rFonts w:ascii="Cambria" w:hAnsi="Cambria" w:eastAsia="Cambria" w:cs="Cambria"/>
          <w:noProof w:val="0"/>
          <w:color w:val="000000" w:themeColor="text1" w:themeTint="FF" w:themeShade="FF"/>
          <w:sz w:val="24"/>
          <w:szCs w:val="24"/>
          <w:lang w:val="en-US"/>
        </w:rPr>
        <w:t>ar.</w:t>
      </w:r>
    </w:p>
    <w:p xmlns:wp14="http://schemas.microsoft.com/office/word/2010/wordml" w:rsidP="0024F4A0" wp14:paraId="76A8B0DA" wp14:textId="468C0938">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Name of Conference</w:t>
      </w:r>
    </w:p>
    <w:p xmlns:wp14="http://schemas.microsoft.com/office/word/2010/wordml" w:rsidP="0024F4A0" wp14:paraId="46102D73" wp14:textId="3EA3A126">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 xml:space="preserve">Please submit the full name of the conference you are presenting at. Example: The 7th Annual </w:t>
      </w:r>
      <w:r w:rsidRPr="0024F4A0" w:rsidR="58631B6C">
        <w:rPr>
          <w:rFonts w:ascii="Cambria" w:hAnsi="Cambria" w:eastAsia="Cambria" w:cs="Cambria"/>
          <w:noProof w:val="0"/>
          <w:sz w:val="24"/>
          <w:szCs w:val="24"/>
          <w:lang w:val="en-US"/>
        </w:rPr>
        <w:t>Nevermore</w:t>
      </w:r>
      <w:r w:rsidRPr="0024F4A0" w:rsidR="58631B6C">
        <w:rPr>
          <w:rFonts w:ascii="Cambria" w:hAnsi="Cambria" w:eastAsia="Cambria" w:cs="Cambria"/>
          <w:noProof w:val="0"/>
          <w:color w:val="000000" w:themeColor="text1" w:themeTint="FF" w:themeShade="FF"/>
          <w:sz w:val="24"/>
          <w:szCs w:val="24"/>
          <w:lang w:val="en-US"/>
        </w:rPr>
        <w:t xml:space="preserve"> Conference</w:t>
      </w:r>
    </w:p>
    <w:p xmlns:wp14="http://schemas.microsoft.com/office/word/2010/wordml" w:rsidP="0024F4A0" wp14:paraId="01CBB48C" wp14:textId="593FF2BD">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Conference Website</w:t>
      </w:r>
    </w:p>
    <w:p xmlns:wp14="http://schemas.microsoft.com/office/word/2010/wordml" w:rsidP="0024F4A0" wp14:paraId="040B4843" wp14:textId="4C63654B">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 xml:space="preserve">Please submit the website URL of the conference you are presenting at. Example: </w:t>
      </w:r>
      <w:hyperlink r:id="Rb99491f6de464044">
        <w:r w:rsidRPr="0024F4A0" w:rsidR="58631B6C">
          <w:rPr>
            <w:rStyle w:val="Hyperlink"/>
            <w:rFonts w:ascii="Cambria" w:hAnsi="Cambria" w:eastAsia="Cambria" w:cs="Cambria"/>
            <w:strike w:val="0"/>
            <w:dstrike w:val="0"/>
            <w:noProof w:val="0"/>
            <w:color w:val="4F81BD"/>
            <w:sz w:val="24"/>
            <w:szCs w:val="24"/>
            <w:u w:val="none"/>
            <w:lang w:val="en-US"/>
          </w:rPr>
          <w:t>http://www.</w:t>
        </w:r>
      </w:hyperlink>
      <w:hyperlink r:id="R7da8339b99c749f2">
        <w:r w:rsidRPr="0024F4A0" w:rsidR="58631B6C">
          <w:rPr>
            <w:rStyle w:val="Hyperlink"/>
            <w:rFonts w:ascii="Cambria" w:hAnsi="Cambria" w:eastAsia="Cambria" w:cs="Cambria"/>
            <w:strike w:val="0"/>
            <w:dstrike w:val="0"/>
            <w:noProof w:val="0"/>
            <w:color w:val="4F81BD"/>
            <w:sz w:val="24"/>
            <w:szCs w:val="24"/>
            <w:u w:val="none"/>
            <w:lang w:val="en-US"/>
          </w:rPr>
          <w:t>nevermore</w:t>
        </w:r>
      </w:hyperlink>
      <w:hyperlink r:id="R85631eabc7374661">
        <w:r w:rsidRPr="0024F4A0" w:rsidR="58631B6C">
          <w:rPr>
            <w:rStyle w:val="Hyperlink"/>
            <w:rFonts w:ascii="Cambria" w:hAnsi="Cambria" w:eastAsia="Cambria" w:cs="Cambria"/>
            <w:strike w:val="0"/>
            <w:dstrike w:val="0"/>
            <w:noProof w:val="0"/>
            <w:color w:val="4F81BD"/>
            <w:sz w:val="24"/>
            <w:szCs w:val="24"/>
            <w:u w:val="none"/>
            <w:lang w:val="en-US"/>
          </w:rPr>
          <w:t>conference.com/</w:t>
        </w:r>
      </w:hyperlink>
    </w:p>
    <w:p xmlns:wp14="http://schemas.microsoft.com/office/word/2010/wordml" w:rsidP="0024F4A0" wp14:paraId="2AE60DD4" wp14:textId="70DC6507">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Virtual or In-Person Attendance</w:t>
      </w:r>
    </w:p>
    <w:p xmlns:wp14="http://schemas.microsoft.com/office/word/2010/wordml" w:rsidP="0024F4A0" wp14:paraId="7FBFE844" wp14:textId="28D8D1EF">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Virtual presentations will have a subset of TFP funds available for the reimbursement of registration and abstract fees.</w:t>
      </w:r>
    </w:p>
    <w:p xmlns:wp14="http://schemas.microsoft.com/office/word/2010/wordml" w:rsidP="0024F4A0" wp14:paraId="58807A37" wp14:textId="41E823F3">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International or Domestic?</w:t>
      </w:r>
    </w:p>
    <w:p xmlns:wp14="http://schemas.microsoft.com/office/word/2010/wordml" w:rsidP="0B98D430" wp14:paraId="16776C11" wp14:textId="17053CD5">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B98D430" w:rsidR="58631B6C">
        <w:rPr>
          <w:rFonts w:ascii="Cambria" w:hAnsi="Cambria" w:eastAsia="Cambria" w:cs="Cambria"/>
          <w:noProof w:val="0"/>
          <w:color w:val="000000" w:themeColor="text1" w:themeTint="FF" w:themeShade="FF"/>
          <w:sz w:val="24"/>
          <w:szCs w:val="24"/>
          <w:lang w:val="en-US"/>
        </w:rPr>
        <w:t xml:space="preserve">International and Domestic travel are not factored into </w:t>
      </w:r>
      <w:r w:rsidRPr="0B98D430" w:rsidR="58631B6C">
        <w:rPr>
          <w:rFonts w:ascii="Cambria" w:hAnsi="Cambria" w:eastAsia="Cambria" w:cs="Cambria"/>
          <w:noProof w:val="0"/>
          <w:color w:val="000000" w:themeColor="text1" w:themeTint="FF" w:themeShade="FF"/>
          <w:sz w:val="24"/>
          <w:szCs w:val="24"/>
          <w:lang w:val="en-US"/>
        </w:rPr>
        <w:t>determining</w:t>
      </w:r>
      <w:r w:rsidRPr="0B98D430" w:rsidR="58631B6C">
        <w:rPr>
          <w:rFonts w:ascii="Cambria" w:hAnsi="Cambria" w:eastAsia="Cambria" w:cs="Cambria"/>
          <w:noProof w:val="0"/>
          <w:color w:val="000000" w:themeColor="text1" w:themeTint="FF" w:themeShade="FF"/>
          <w:sz w:val="24"/>
          <w:szCs w:val="24"/>
          <w:lang w:val="en-US"/>
        </w:rPr>
        <w:t xml:space="preserve"> application eligibility. The TFP fo</w:t>
      </w:r>
      <w:r w:rsidRPr="0B98D430" w:rsidR="58631B6C">
        <w:rPr>
          <w:rFonts w:ascii="Cambria" w:hAnsi="Cambria" w:eastAsia="Cambria" w:cs="Cambria"/>
          <w:noProof w:val="0"/>
          <w:color w:val="000000" w:themeColor="text1" w:themeTint="FF" w:themeShade="FF"/>
          <w:sz w:val="24"/>
          <w:szCs w:val="24"/>
          <w:lang w:val="en-US"/>
        </w:rPr>
        <w:t xml:space="preserve">r </w:t>
      </w:r>
      <w:r w:rsidRPr="0B98D430" w:rsidR="0AB458B6">
        <w:rPr>
          <w:rFonts w:ascii="Cambria" w:hAnsi="Cambria" w:eastAsia="Cambria" w:cs="Cambria"/>
          <w:noProof w:val="0"/>
          <w:color w:val="000000" w:themeColor="text1" w:themeTint="FF" w:themeShade="FF"/>
          <w:sz w:val="24"/>
          <w:szCs w:val="24"/>
          <w:lang w:val="en-US"/>
        </w:rPr>
        <w:t>S</w:t>
      </w:r>
      <w:r w:rsidRPr="0B98D430" w:rsidR="1FEB81EC">
        <w:rPr>
          <w:rFonts w:ascii="Cambria" w:hAnsi="Cambria" w:eastAsia="Cambria" w:cs="Cambria"/>
          <w:noProof w:val="0"/>
          <w:color w:val="000000" w:themeColor="text1" w:themeTint="FF" w:themeShade="FF"/>
          <w:sz w:val="24"/>
          <w:szCs w:val="24"/>
          <w:lang w:val="en-US"/>
        </w:rPr>
        <w:t>ummer</w:t>
      </w:r>
      <w:r w:rsidRPr="0B98D430" w:rsidR="0AB458B6">
        <w:rPr>
          <w:rFonts w:ascii="Cambria" w:hAnsi="Cambria" w:eastAsia="Cambria" w:cs="Cambria"/>
          <w:noProof w:val="0"/>
          <w:color w:val="000000" w:themeColor="text1" w:themeTint="FF" w:themeShade="FF"/>
          <w:sz w:val="24"/>
          <w:szCs w:val="24"/>
          <w:lang w:val="en-US"/>
        </w:rPr>
        <w:t xml:space="preserve"> 2025</w:t>
      </w:r>
      <w:r w:rsidRPr="0B98D430" w:rsidR="58631B6C">
        <w:rPr>
          <w:rFonts w:ascii="Cambria" w:hAnsi="Cambria" w:eastAsia="Cambria" w:cs="Cambria"/>
          <w:noProof w:val="0"/>
          <w:color w:val="000000" w:themeColor="text1" w:themeTint="FF" w:themeShade="FF"/>
          <w:sz w:val="24"/>
          <w:szCs w:val="24"/>
          <w:lang w:val="en-US"/>
        </w:rPr>
        <w:t xml:space="preserve"> is en</w:t>
      </w:r>
      <w:r w:rsidRPr="0B98D430" w:rsidR="58631B6C">
        <w:rPr>
          <w:rFonts w:ascii="Cambria" w:hAnsi="Cambria" w:eastAsia="Cambria" w:cs="Cambria"/>
          <w:noProof w:val="0"/>
          <w:color w:val="000000" w:themeColor="text1" w:themeTint="FF" w:themeShade="FF"/>
          <w:sz w:val="24"/>
          <w:szCs w:val="24"/>
          <w:lang w:val="en-US"/>
        </w:rPr>
        <w:t xml:space="preserve">tirely based on financial </w:t>
      </w:r>
      <w:r w:rsidRPr="0B98D430" w:rsidR="58631B6C">
        <w:rPr>
          <w:rFonts w:ascii="Cambria" w:hAnsi="Cambria" w:eastAsia="Cambria" w:cs="Cambria"/>
          <w:noProof w:val="0"/>
          <w:color w:val="000000" w:themeColor="text1" w:themeTint="FF" w:themeShade="FF"/>
          <w:sz w:val="24"/>
          <w:szCs w:val="24"/>
          <w:lang w:val="en-US"/>
        </w:rPr>
        <w:t>need, and</w:t>
      </w:r>
      <w:r w:rsidRPr="0B98D430" w:rsidR="58631B6C">
        <w:rPr>
          <w:rFonts w:ascii="Cambria" w:hAnsi="Cambria" w:eastAsia="Cambria" w:cs="Cambria"/>
          <w:noProof w:val="0"/>
          <w:color w:val="000000" w:themeColor="text1" w:themeTint="FF" w:themeShade="FF"/>
          <w:sz w:val="24"/>
          <w:szCs w:val="24"/>
          <w:lang w:val="en-US"/>
        </w:rPr>
        <w:t xml:space="preserve"> is not using travel distance as a metric for </w:t>
      </w:r>
      <w:r w:rsidRPr="0B98D430" w:rsidR="58631B6C">
        <w:rPr>
          <w:rFonts w:ascii="Cambria" w:hAnsi="Cambria" w:eastAsia="Cambria" w:cs="Cambria"/>
          <w:noProof w:val="0"/>
          <w:color w:val="000000" w:themeColor="text1" w:themeTint="FF" w:themeShade="FF"/>
          <w:sz w:val="24"/>
          <w:szCs w:val="24"/>
          <w:lang w:val="en-US"/>
        </w:rPr>
        <w:t>determining</w:t>
      </w:r>
      <w:r w:rsidRPr="0B98D430" w:rsidR="58631B6C">
        <w:rPr>
          <w:rFonts w:ascii="Cambria" w:hAnsi="Cambria" w:eastAsia="Cambria" w:cs="Cambria"/>
          <w:noProof w:val="0"/>
          <w:color w:val="000000" w:themeColor="text1" w:themeTint="FF" w:themeShade="FF"/>
          <w:sz w:val="24"/>
          <w:szCs w:val="24"/>
          <w:lang w:val="en-US"/>
        </w:rPr>
        <w:t xml:space="preserve"> reimbursement amounts.</w:t>
      </w:r>
    </w:p>
    <w:p xmlns:wp14="http://schemas.microsoft.com/office/word/2010/wordml" w:rsidP="0024F4A0" wp14:paraId="134E56D0" wp14:textId="4E50BB7D">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Conference Location</w:t>
      </w:r>
    </w:p>
    <w:p xmlns:wp14="http://schemas.microsoft.com/office/word/2010/wordml" w:rsidP="0024F4A0" wp14:paraId="5CEF15FA" wp14:textId="39EC6D4A">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submit the location in which the conference is being held. If the conference is domestic, submit as City, State. If the conference is international, please submit as City, Country. Examples: Washington, DC; Seoul, South Korea</w:t>
      </w:r>
    </w:p>
    <w:p xmlns:wp14="http://schemas.microsoft.com/office/word/2010/wordml" w:rsidP="0024F4A0" wp14:paraId="706A00E1" wp14:textId="4A9D8CE8">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Type of Presentation</w:t>
      </w:r>
    </w:p>
    <w:p xmlns:wp14="http://schemas.microsoft.com/office/word/2010/wordml" w:rsidP="0024F4A0" wp14:paraId="14CA99C7" wp14:textId="292225DD">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select the type of presentation you will be giving. You may only select one option.</w:t>
      </w:r>
    </w:p>
    <w:p xmlns:wp14="http://schemas.microsoft.com/office/word/2010/wordml" w:rsidP="0024F4A0" wp14:paraId="60DA8557" wp14:textId="4CC40387">
      <w:pPr>
        <w:pStyle w:val="ListParagraph"/>
        <w:numPr>
          <w:ilvl w:val="0"/>
          <w:numId w:val="11"/>
        </w:numPr>
        <w:rPr>
          <w:rFonts w:ascii="Cambria" w:hAnsi="Cambria" w:eastAsia="Cambria" w:cs="Cambria"/>
          <w:noProof w:val="0"/>
          <w:sz w:val="24"/>
          <w:szCs w:val="24"/>
          <w:lang w:val="en-US"/>
        </w:rPr>
      </w:pPr>
      <w:r w:rsidRPr="0024F4A0" w:rsidR="58631B6C">
        <w:rPr>
          <w:rFonts w:ascii="Cambria" w:hAnsi="Cambria" w:eastAsia="Cambria" w:cs="Cambria"/>
          <w:noProof w:val="0"/>
          <w:sz w:val="24"/>
          <w:szCs w:val="24"/>
          <w:lang w:val="en-US"/>
        </w:rPr>
        <w:t>Oral Presentation</w:t>
      </w:r>
    </w:p>
    <w:p xmlns:wp14="http://schemas.microsoft.com/office/word/2010/wordml" w:rsidP="0024F4A0" wp14:paraId="5052842A" wp14:textId="22E46C4F">
      <w:pPr>
        <w:pStyle w:val="ListParagraph"/>
        <w:numPr>
          <w:ilvl w:val="0"/>
          <w:numId w:val="11"/>
        </w:numPr>
        <w:rPr>
          <w:rFonts w:ascii="Cambria" w:hAnsi="Cambria" w:eastAsia="Cambria" w:cs="Cambria"/>
          <w:noProof w:val="0"/>
          <w:sz w:val="24"/>
          <w:szCs w:val="24"/>
          <w:lang w:val="en-US"/>
        </w:rPr>
      </w:pPr>
      <w:r w:rsidRPr="0024F4A0" w:rsidR="58631B6C">
        <w:rPr>
          <w:rFonts w:ascii="Cambria" w:hAnsi="Cambria" w:eastAsia="Cambria" w:cs="Cambria"/>
          <w:noProof w:val="0"/>
          <w:sz w:val="24"/>
          <w:szCs w:val="24"/>
          <w:lang w:val="en-US"/>
        </w:rPr>
        <w:t>Poster Presentation</w:t>
      </w:r>
    </w:p>
    <w:p xmlns:wp14="http://schemas.microsoft.com/office/word/2010/wordml" w:rsidP="0024F4A0" wp14:paraId="218752DF" wp14:textId="17474CB1">
      <w:pPr>
        <w:pStyle w:val="ListParagraph"/>
        <w:numPr>
          <w:ilvl w:val="0"/>
          <w:numId w:val="11"/>
        </w:numPr>
        <w:rPr>
          <w:rFonts w:ascii="Cambria" w:hAnsi="Cambria" w:eastAsia="Cambria" w:cs="Cambria"/>
          <w:noProof w:val="0"/>
          <w:sz w:val="24"/>
          <w:szCs w:val="24"/>
          <w:lang w:val="en-US"/>
        </w:rPr>
      </w:pPr>
      <w:r w:rsidRPr="4DBD9E8E" w:rsidR="58631B6C">
        <w:rPr>
          <w:rFonts w:ascii="Cambria" w:hAnsi="Cambria" w:eastAsia="Cambria" w:cs="Cambria"/>
          <w:noProof w:val="0"/>
          <w:sz w:val="24"/>
          <w:szCs w:val="24"/>
          <w:lang w:val="en-US"/>
        </w:rPr>
        <w:t>Leading a Workshop</w:t>
      </w:r>
      <w:r w:rsidRPr="4DBD9E8E" w:rsidR="56F792F4">
        <w:rPr>
          <w:rFonts w:ascii="Cambria" w:hAnsi="Cambria" w:eastAsia="Cambria" w:cs="Cambria"/>
          <w:noProof w:val="0"/>
          <w:sz w:val="24"/>
          <w:szCs w:val="24"/>
          <w:lang w:val="en-US"/>
        </w:rPr>
        <w:t xml:space="preserve"> (main organizer/leader)</w:t>
      </w:r>
    </w:p>
    <w:p xmlns:wp14="http://schemas.microsoft.com/office/word/2010/wordml" w:rsidP="0024F4A0" wp14:paraId="238A8D3F" wp14:textId="4D3B5012">
      <w:pPr>
        <w:pStyle w:val="ListParagraph"/>
        <w:numPr>
          <w:ilvl w:val="0"/>
          <w:numId w:val="11"/>
        </w:numPr>
        <w:rPr>
          <w:rFonts w:ascii="Cambria" w:hAnsi="Cambria" w:eastAsia="Cambria" w:cs="Cambria"/>
          <w:noProof w:val="0"/>
          <w:sz w:val="24"/>
          <w:szCs w:val="24"/>
          <w:lang w:val="en-US"/>
        </w:rPr>
      </w:pPr>
      <w:r w:rsidRPr="0024F4A0" w:rsidR="58631B6C">
        <w:rPr>
          <w:rFonts w:ascii="Cambria" w:hAnsi="Cambria" w:eastAsia="Cambria" w:cs="Cambria"/>
          <w:noProof w:val="0"/>
          <w:sz w:val="24"/>
          <w:szCs w:val="24"/>
          <w:lang w:val="en-US"/>
        </w:rPr>
        <w:t>Other (please provide details)</w:t>
      </w:r>
    </w:p>
    <w:p xmlns:wp14="http://schemas.microsoft.com/office/word/2010/wordml" w:rsidP="0024F4A0" wp14:paraId="711561B5" wp14:textId="4B8DA8B6">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Title of Presentation</w:t>
      </w:r>
    </w:p>
    <w:p xmlns:wp14="http://schemas.microsoft.com/office/word/2010/wordml" w:rsidP="4DBD9E8E" wp14:paraId="489C90BB" wp14:textId="79AF6BA0">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sz w:val="24"/>
          <w:szCs w:val="24"/>
          <w:lang w:val="en-US"/>
        </w:rPr>
      </w:pPr>
      <w:r w:rsidRPr="4DBD9E8E" w:rsidR="58631B6C">
        <w:rPr>
          <w:rFonts w:ascii="Cambria" w:hAnsi="Cambria" w:eastAsia="Cambria" w:cs="Cambria"/>
          <w:noProof w:val="0"/>
          <w:color w:val="000000" w:themeColor="text1" w:themeTint="FF" w:themeShade="FF"/>
          <w:sz w:val="24"/>
          <w:szCs w:val="24"/>
          <w:lang w:val="en-US"/>
        </w:rPr>
        <w:t xml:space="preserve">Please </w:t>
      </w:r>
      <w:r w:rsidRPr="4DBD9E8E" w:rsidR="58631B6C">
        <w:rPr>
          <w:rFonts w:ascii="Cambria" w:hAnsi="Cambria" w:eastAsia="Cambria" w:cs="Cambria"/>
          <w:noProof w:val="0"/>
          <w:color w:val="000000" w:themeColor="text1" w:themeTint="FF" w:themeShade="FF"/>
          <w:sz w:val="24"/>
          <w:szCs w:val="24"/>
          <w:lang w:val="en-US"/>
        </w:rPr>
        <w:t>submit</w:t>
      </w:r>
      <w:r w:rsidRPr="4DBD9E8E" w:rsidR="58631B6C">
        <w:rPr>
          <w:rFonts w:ascii="Cambria" w:hAnsi="Cambria" w:eastAsia="Cambria" w:cs="Cambria"/>
          <w:noProof w:val="0"/>
          <w:color w:val="000000" w:themeColor="text1" w:themeTint="FF" w:themeShade="FF"/>
          <w:sz w:val="24"/>
          <w:szCs w:val="24"/>
          <w:lang w:val="en-US"/>
        </w:rPr>
        <w:t xml:space="preserve"> the title of your presentation. Example: </w:t>
      </w:r>
      <w:r w:rsidRPr="4DBD9E8E" w:rsidR="58631B6C">
        <w:rPr>
          <w:rFonts w:ascii="Cambria" w:hAnsi="Cambria" w:eastAsia="Cambria" w:cs="Cambria"/>
          <w:noProof w:val="0"/>
          <w:sz w:val="24"/>
          <w:szCs w:val="24"/>
          <w:lang w:val="en-US"/>
        </w:rPr>
        <w:t>A History of Scary Things</w:t>
      </w:r>
    </w:p>
    <w:p w:rsidR="4DBD9E8E" w:rsidP="4DBD9E8E" w:rsidRDefault="4DBD9E8E" w14:paraId="51BAF81E" w14:textId="1E826943">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sz w:val="24"/>
          <w:szCs w:val="24"/>
          <w:lang w:val="en-US"/>
        </w:rPr>
      </w:pPr>
    </w:p>
    <w:p w:rsidR="4DBD9E8E" w:rsidP="4DBD9E8E" w:rsidRDefault="4DBD9E8E" w14:paraId="197112F7" w14:textId="75FD0CA4">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b w:val="1"/>
          <w:bCs w:val="1"/>
          <w:noProof w:val="0"/>
          <w:color w:val="215E99" w:themeColor="text2" w:themeTint="BF" w:themeShade="FF"/>
          <w:sz w:val="24"/>
          <w:szCs w:val="24"/>
          <w:lang w:val="en-US"/>
        </w:rPr>
      </w:pPr>
    </w:p>
    <w:p w:rsidR="72732F4D" w:rsidP="4DBD9E8E" w:rsidRDefault="72732F4D" w14:paraId="071B292A" w14:textId="121506E6">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4C94D8" w:themeColor="text2" w:themeTint="80" w:themeShade="FF"/>
          <w:sz w:val="24"/>
          <w:szCs w:val="24"/>
          <w:lang w:val="en-US"/>
        </w:rPr>
      </w:pPr>
      <w:r w:rsidRPr="4DBD9E8E" w:rsidR="72732F4D">
        <w:rPr>
          <w:rFonts w:ascii="Cambria" w:hAnsi="Cambria" w:eastAsia="Cambria" w:cs="Cambria"/>
          <w:b w:val="1"/>
          <w:bCs w:val="1"/>
          <w:noProof w:val="0"/>
          <w:color w:val="215E99" w:themeColor="text2" w:themeTint="BF" w:themeShade="FF"/>
          <w:sz w:val="24"/>
          <w:szCs w:val="24"/>
          <w:lang w:val="en-US"/>
        </w:rPr>
        <w:t>Proof of abstract submission</w:t>
      </w:r>
      <w:r w:rsidRPr="4DBD9E8E" w:rsidR="1A371BB8">
        <w:rPr>
          <w:rFonts w:ascii="Cambria" w:hAnsi="Cambria" w:eastAsia="Cambria" w:cs="Cambria"/>
          <w:b w:val="1"/>
          <w:bCs w:val="1"/>
          <w:noProof w:val="0"/>
          <w:color w:val="215E99" w:themeColor="text2" w:themeTint="BF" w:themeShade="FF"/>
          <w:sz w:val="24"/>
          <w:szCs w:val="24"/>
          <w:lang w:val="en-US"/>
        </w:rPr>
        <w:t xml:space="preserve"> and Presenting author</w:t>
      </w:r>
    </w:p>
    <w:p w:rsidR="49062FD7" w:rsidP="4DBD9E8E" w:rsidRDefault="49062FD7" w14:paraId="73F239C1" w14:textId="0E2C57FA">
      <w:pPr>
        <w:pStyle w:val="ListParagraph"/>
        <w:numPr>
          <w:ilvl w:val="0"/>
          <w:numId w:val="38"/>
        </w:num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b w:val="0"/>
          <w:bCs w:val="0"/>
          <w:noProof w:val="0"/>
          <w:color w:val="FF0000"/>
          <w:sz w:val="24"/>
          <w:szCs w:val="24"/>
          <w:lang w:val="en-US"/>
        </w:rPr>
      </w:pPr>
      <w:r w:rsidRPr="4DBD9E8E" w:rsidR="49062FD7">
        <w:rPr>
          <w:rFonts w:ascii="Cambria" w:hAnsi="Cambria" w:eastAsia="Cambria" w:cs="Cambria"/>
          <w:b w:val="0"/>
          <w:bCs w:val="0"/>
          <w:noProof w:val="0"/>
          <w:color w:val="auto"/>
          <w:sz w:val="24"/>
          <w:szCs w:val="24"/>
          <w:lang w:val="en-US"/>
        </w:rPr>
        <w:t xml:space="preserve">Are </w:t>
      </w:r>
      <w:r w:rsidRPr="4DBD9E8E" w:rsidR="49062FD7">
        <w:rPr>
          <w:rFonts w:ascii="Cambria" w:hAnsi="Cambria" w:eastAsia="Cambria" w:cs="Cambria"/>
          <w:b w:val="0"/>
          <w:bCs w:val="0"/>
          <w:noProof w:val="0"/>
          <w:color w:val="000000" w:themeColor="text1" w:themeTint="FF" w:themeShade="FF"/>
          <w:sz w:val="24"/>
          <w:szCs w:val="24"/>
          <w:lang w:val="en-US"/>
        </w:rPr>
        <w:t>you the presenting author? Yes or no. Notice if you put yes and are not presenting, you will be disqualified from future TFP cycles.</w:t>
      </w:r>
    </w:p>
    <w:p w:rsidR="72732F4D" w:rsidP="4DBD9E8E" w:rsidRDefault="72732F4D" w14:paraId="73061A50" w14:textId="2F7B0FA8">
      <w:pPr>
        <w:pStyle w:val="ListParagraph"/>
        <w:numPr>
          <w:ilvl w:val="0"/>
          <w:numId w:val="38"/>
        </w:num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b w:val="1"/>
          <w:bCs w:val="1"/>
          <w:noProof w:val="0"/>
          <w:color w:val="auto"/>
          <w:sz w:val="24"/>
          <w:szCs w:val="24"/>
          <w:lang w:val="en-US"/>
        </w:rPr>
      </w:pPr>
      <w:r w:rsidRPr="4DBD9E8E" w:rsidR="72732F4D">
        <w:rPr>
          <w:rFonts w:ascii="Cambria" w:hAnsi="Cambria" w:eastAsia="Cambria" w:cs="Cambria"/>
          <w:b w:val="0"/>
          <w:bCs w:val="0"/>
          <w:noProof w:val="0"/>
          <w:color w:val="auto"/>
          <w:sz w:val="24"/>
          <w:szCs w:val="24"/>
          <w:lang w:val="en-US"/>
        </w:rPr>
        <w:t xml:space="preserve">You must provide proof of abstract submission and it </w:t>
      </w:r>
      <w:r w:rsidRPr="4DBD9E8E" w:rsidR="72732F4D">
        <w:rPr>
          <w:rFonts w:ascii="Cambria" w:hAnsi="Cambria" w:eastAsia="Cambria" w:cs="Cambria"/>
          <w:b w:val="0"/>
          <w:bCs w:val="0"/>
          <w:noProof w:val="0"/>
          <w:color w:val="auto"/>
          <w:sz w:val="24"/>
          <w:szCs w:val="24"/>
          <w:lang w:val="en-US"/>
        </w:rPr>
        <w:t>must</w:t>
      </w:r>
      <w:r w:rsidRPr="4DBD9E8E" w:rsidR="72732F4D">
        <w:rPr>
          <w:rFonts w:ascii="Cambria" w:hAnsi="Cambria" w:eastAsia="Cambria" w:cs="Cambria"/>
          <w:b w:val="0"/>
          <w:bCs w:val="0"/>
          <w:noProof w:val="0"/>
          <w:color w:val="auto"/>
          <w:sz w:val="24"/>
          <w:szCs w:val="24"/>
          <w:lang w:val="en-US"/>
        </w:rPr>
        <w:t xml:space="preserve"> </w:t>
      </w:r>
      <w:r w:rsidRPr="4DBD9E8E" w:rsidR="72732F4D">
        <w:rPr>
          <w:rFonts w:ascii="Cambria" w:hAnsi="Cambria" w:eastAsia="Cambria" w:cs="Cambria"/>
          <w:b w:val="0"/>
          <w:bCs w:val="0"/>
          <w:noProof w:val="0"/>
          <w:color w:val="auto"/>
          <w:sz w:val="24"/>
          <w:szCs w:val="24"/>
          <w:lang w:val="en-US"/>
        </w:rPr>
        <w:t>demonstrate</w:t>
      </w:r>
      <w:r w:rsidRPr="4DBD9E8E" w:rsidR="72732F4D">
        <w:rPr>
          <w:rFonts w:ascii="Cambria" w:hAnsi="Cambria" w:eastAsia="Cambria" w:cs="Cambria"/>
          <w:b w:val="0"/>
          <w:bCs w:val="0"/>
          <w:noProof w:val="0"/>
          <w:color w:val="auto"/>
          <w:sz w:val="24"/>
          <w:szCs w:val="24"/>
          <w:lang w:val="en-US"/>
        </w:rPr>
        <w:t xml:space="preserve"> that you are the</w:t>
      </w:r>
      <w:r w:rsidRPr="4DBD9E8E" w:rsidR="72732F4D">
        <w:rPr>
          <w:rFonts w:ascii="Cambria" w:hAnsi="Cambria" w:eastAsia="Cambria" w:cs="Cambria"/>
          <w:b w:val="1"/>
          <w:bCs w:val="1"/>
          <w:noProof w:val="0"/>
          <w:color w:val="auto"/>
          <w:sz w:val="24"/>
          <w:szCs w:val="24"/>
          <w:lang w:val="en-US"/>
        </w:rPr>
        <w:t xml:space="preserve"> presenting author. </w:t>
      </w:r>
      <w:r w:rsidRPr="4DBD9E8E" w:rsidR="72732F4D">
        <w:rPr>
          <w:rFonts w:ascii="Cambria" w:hAnsi="Cambria" w:eastAsia="Cambria" w:cs="Cambria"/>
          <w:b w:val="0"/>
          <w:bCs w:val="0"/>
          <w:noProof w:val="0"/>
          <w:color w:val="auto"/>
          <w:sz w:val="24"/>
          <w:szCs w:val="24"/>
          <w:lang w:val="en-US"/>
        </w:rPr>
        <w:t>We cannot fund applications that are secondary author/not presenting.</w:t>
      </w:r>
      <w:r w:rsidRPr="4DBD9E8E" w:rsidR="1EF41D6B">
        <w:rPr>
          <w:rFonts w:ascii="Cambria" w:hAnsi="Cambria" w:eastAsia="Cambria" w:cs="Cambria"/>
          <w:b w:val="0"/>
          <w:bCs w:val="0"/>
          <w:noProof w:val="0"/>
          <w:color w:val="auto"/>
          <w:sz w:val="24"/>
          <w:szCs w:val="24"/>
          <w:lang w:val="en-US"/>
        </w:rPr>
        <w:t xml:space="preserve"> Even if you are a secondary author </w:t>
      </w:r>
    </w:p>
    <w:p w:rsidR="03B2C3C8" w:rsidP="4DBD9E8E" w:rsidRDefault="03B2C3C8" w14:paraId="39EE6DC5" w14:textId="01BD18F7">
      <w:pPr>
        <w:pStyle w:val="ListParagraph"/>
        <w:numPr>
          <w:ilvl w:val="0"/>
          <w:numId w:val="38"/>
        </w:num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b w:val="0"/>
          <w:bCs w:val="0"/>
          <w:noProof w:val="0"/>
          <w:color w:val="auto"/>
          <w:sz w:val="24"/>
          <w:szCs w:val="24"/>
          <w:lang w:val="en-US"/>
        </w:rPr>
      </w:pPr>
      <w:r w:rsidRPr="4DBD9E8E" w:rsidR="03B2C3C8">
        <w:rPr>
          <w:rFonts w:ascii="Cambria" w:hAnsi="Cambria" w:eastAsia="Cambria" w:cs="Cambria"/>
          <w:b w:val="0"/>
          <w:bCs w:val="0"/>
          <w:noProof w:val="0"/>
          <w:color w:val="auto"/>
          <w:sz w:val="24"/>
          <w:szCs w:val="24"/>
          <w:lang w:val="en-US"/>
        </w:rPr>
        <w:t>An exception is if you are leader of a session (the primary leader)</w:t>
      </w:r>
    </w:p>
    <w:p w:rsidR="64DD48F5" w:rsidP="1371FA36" w:rsidRDefault="64DD48F5" w14:paraId="1D6CE081" w14:textId="0997C114">
      <w:pPr>
        <w:pStyle w:val="ListParagraph"/>
        <w:numPr>
          <w:ilvl w:val="0"/>
          <w:numId w:val="38"/>
        </w:num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b w:val="0"/>
          <w:bCs w:val="0"/>
          <w:noProof w:val="0"/>
          <w:color w:val="auto"/>
          <w:sz w:val="24"/>
          <w:szCs w:val="24"/>
          <w:lang w:val="en-US"/>
        </w:rPr>
      </w:pPr>
      <w:r w:rsidRPr="1371FA36" w:rsidR="64DD48F5">
        <w:rPr>
          <w:rFonts w:ascii="Cambria" w:hAnsi="Cambria" w:eastAsia="Cambria" w:cs="Cambria"/>
          <w:b w:val="0"/>
          <w:bCs w:val="0"/>
          <w:noProof w:val="0"/>
          <w:color w:val="auto"/>
          <w:sz w:val="24"/>
          <w:szCs w:val="24"/>
          <w:lang w:val="en-US"/>
        </w:rPr>
        <w:t xml:space="preserve">Submissions that are just a document </w:t>
      </w:r>
      <w:r w:rsidRPr="1371FA36" w:rsidR="64DD48F5">
        <w:rPr>
          <w:rFonts w:ascii="Cambria" w:hAnsi="Cambria" w:eastAsia="Cambria" w:cs="Cambria"/>
          <w:b w:val="0"/>
          <w:bCs w:val="0"/>
          <w:noProof w:val="0"/>
          <w:color w:val="auto"/>
          <w:sz w:val="24"/>
          <w:szCs w:val="24"/>
          <w:lang w:val="en-US"/>
        </w:rPr>
        <w:t>containing</w:t>
      </w:r>
      <w:r w:rsidRPr="1371FA36" w:rsidR="64DD48F5">
        <w:rPr>
          <w:rFonts w:ascii="Cambria" w:hAnsi="Cambria" w:eastAsia="Cambria" w:cs="Cambria"/>
          <w:b w:val="0"/>
          <w:bCs w:val="0"/>
          <w:noProof w:val="0"/>
          <w:color w:val="auto"/>
          <w:sz w:val="24"/>
          <w:szCs w:val="24"/>
          <w:lang w:val="en-US"/>
        </w:rPr>
        <w:t xml:space="preserve"> the abstract and not the proof of submission are </w:t>
      </w:r>
      <w:r w:rsidRPr="1371FA36" w:rsidR="64DD48F5">
        <w:rPr>
          <w:rFonts w:ascii="Cambria" w:hAnsi="Cambria" w:eastAsia="Cambria" w:cs="Cambria"/>
          <w:b w:val="0"/>
          <w:bCs w:val="0"/>
          <w:noProof w:val="0"/>
          <w:color w:val="auto"/>
          <w:sz w:val="24"/>
          <w:szCs w:val="24"/>
          <w:lang w:val="en-US"/>
        </w:rPr>
        <w:t>deemed</w:t>
      </w:r>
      <w:r w:rsidRPr="1371FA36" w:rsidR="64DD48F5">
        <w:rPr>
          <w:rFonts w:ascii="Cambria" w:hAnsi="Cambria" w:eastAsia="Cambria" w:cs="Cambria"/>
          <w:b w:val="0"/>
          <w:bCs w:val="0"/>
          <w:noProof w:val="0"/>
          <w:color w:val="auto"/>
          <w:sz w:val="24"/>
          <w:szCs w:val="24"/>
          <w:lang w:val="en-US"/>
        </w:rPr>
        <w:t xml:space="preserve"> </w:t>
      </w:r>
      <w:r w:rsidRPr="1371FA36" w:rsidR="64DD48F5">
        <w:rPr>
          <w:rFonts w:ascii="Cambria" w:hAnsi="Cambria" w:eastAsia="Cambria" w:cs="Cambria"/>
          <w:b w:val="1"/>
          <w:bCs w:val="1"/>
          <w:noProof w:val="0"/>
          <w:color w:val="auto"/>
          <w:sz w:val="24"/>
          <w:szCs w:val="24"/>
          <w:lang w:val="en-US"/>
        </w:rPr>
        <w:t>incomplete</w:t>
      </w:r>
      <w:r w:rsidRPr="1371FA36" w:rsidR="64DD48F5">
        <w:rPr>
          <w:rFonts w:ascii="Cambria" w:hAnsi="Cambria" w:eastAsia="Cambria" w:cs="Cambria"/>
          <w:b w:val="0"/>
          <w:bCs w:val="0"/>
          <w:noProof w:val="0"/>
          <w:color w:val="auto"/>
          <w:sz w:val="24"/>
          <w:szCs w:val="24"/>
          <w:lang w:val="en-US"/>
        </w:rPr>
        <w:t xml:space="preserve"> and will only be considered if funding is available</w:t>
      </w:r>
    </w:p>
    <w:p w:rsidR="7563CBCC" w:rsidP="1371FA36" w:rsidRDefault="7563CBCC" w14:paraId="18FB86D1" w14:textId="4C813008">
      <w:pPr>
        <w:pStyle w:val="ListParagraph"/>
        <w:numPr>
          <w:ilvl w:val="0"/>
          <w:numId w:val="38"/>
        </w:num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b w:val="0"/>
          <w:bCs w:val="0"/>
          <w:noProof w:val="0"/>
          <w:color w:val="auto"/>
          <w:sz w:val="24"/>
          <w:szCs w:val="24"/>
          <w:lang w:val="en-US"/>
        </w:rPr>
      </w:pPr>
      <w:r w:rsidRPr="1371FA36" w:rsidR="7563CBCC">
        <w:rPr>
          <w:rFonts w:ascii="Cambria" w:hAnsi="Cambria" w:eastAsia="Cambria" w:cs="Cambria"/>
          <w:b w:val="0"/>
          <w:bCs w:val="0"/>
          <w:noProof w:val="0"/>
          <w:color w:val="auto"/>
          <w:sz w:val="24"/>
          <w:szCs w:val="24"/>
          <w:lang w:val="en-US"/>
        </w:rPr>
        <w:t xml:space="preserve">Submissions that show you with multiple authors but not clear that you are the presenting author are </w:t>
      </w:r>
      <w:r w:rsidRPr="1371FA36" w:rsidR="7563CBCC">
        <w:rPr>
          <w:rFonts w:ascii="Cambria" w:hAnsi="Cambria" w:eastAsia="Cambria" w:cs="Cambria"/>
          <w:b w:val="0"/>
          <w:bCs w:val="0"/>
          <w:noProof w:val="0"/>
          <w:color w:val="auto"/>
          <w:sz w:val="24"/>
          <w:szCs w:val="24"/>
          <w:lang w:val="en-US"/>
        </w:rPr>
        <w:t>deemed</w:t>
      </w:r>
      <w:r w:rsidRPr="1371FA36" w:rsidR="7563CBCC">
        <w:rPr>
          <w:rFonts w:ascii="Cambria" w:hAnsi="Cambria" w:eastAsia="Cambria" w:cs="Cambria"/>
          <w:b w:val="0"/>
          <w:bCs w:val="0"/>
          <w:noProof w:val="0"/>
          <w:color w:val="auto"/>
          <w:sz w:val="24"/>
          <w:szCs w:val="24"/>
          <w:lang w:val="en-US"/>
        </w:rPr>
        <w:t xml:space="preserve"> </w:t>
      </w:r>
      <w:r w:rsidRPr="1371FA36" w:rsidR="7563CBCC">
        <w:rPr>
          <w:rFonts w:ascii="Cambria" w:hAnsi="Cambria" w:eastAsia="Cambria" w:cs="Cambria"/>
          <w:b w:val="1"/>
          <w:bCs w:val="1"/>
          <w:noProof w:val="0"/>
          <w:color w:val="auto"/>
          <w:sz w:val="24"/>
          <w:szCs w:val="24"/>
          <w:lang w:val="en-US"/>
        </w:rPr>
        <w:t>ineligible</w:t>
      </w:r>
      <w:r w:rsidRPr="1371FA36" w:rsidR="7563CBCC">
        <w:rPr>
          <w:rFonts w:ascii="Cambria" w:hAnsi="Cambria" w:eastAsia="Cambria" w:cs="Cambria"/>
          <w:b w:val="0"/>
          <w:bCs w:val="0"/>
          <w:noProof w:val="0"/>
          <w:color w:val="auto"/>
          <w:sz w:val="24"/>
          <w:szCs w:val="24"/>
          <w:lang w:val="en-US"/>
        </w:rPr>
        <w:t>.</w:t>
      </w:r>
    </w:p>
    <w:p xmlns:wp14="http://schemas.microsoft.com/office/word/2010/wordml" w:rsidP="0024F4A0" wp14:paraId="58949EAF" wp14:textId="675A7BAB">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Cost of Registration</w:t>
      </w:r>
    </w:p>
    <w:p xmlns:wp14="http://schemas.microsoft.com/office/word/2010/wordml" w:rsidP="0024F4A0" wp14:paraId="52DB3EC5" wp14:textId="76CBCD27">
      <w:pPr>
        <w:pStyle w:val="ListParagraph"/>
        <w:numPr>
          <w:ilvl w:val="0"/>
          <w:numId w:val="15"/>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Respond to the following with your cost of registration.</w:t>
      </w:r>
    </w:p>
    <w:p xmlns:wp14="http://schemas.microsoft.com/office/word/2010/wordml" w:rsidP="0024F4A0" wp14:paraId="21C8AE79" wp14:textId="434B1D60">
      <w:pPr>
        <w:pStyle w:val="ListParagraph"/>
        <w:numPr>
          <w:ilvl w:val="0"/>
          <w:numId w:val="15"/>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note that some registration costs may vary whether you are attending in person or virtually.</w:t>
      </w:r>
    </w:p>
    <w:p xmlns:wp14="http://schemas.microsoft.com/office/word/2010/wordml" w:rsidP="0024F4A0" wp14:paraId="4E2923F2" wp14:textId="10AED069">
      <w:pPr>
        <w:pStyle w:val="ListParagraph"/>
        <w:numPr>
          <w:ilvl w:val="0"/>
          <w:numId w:val="15"/>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provide your response as only numeric value. Example: If your registration is $200, type your response as: 200</w:t>
      </w:r>
    </w:p>
    <w:p xmlns:wp14="http://schemas.microsoft.com/office/word/2010/wordml" w:rsidP="0024F4A0" wp14:paraId="68F0315E" wp14:textId="607D553B">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Abstract Fees (if applicable)</w:t>
      </w:r>
    </w:p>
    <w:p xmlns:wp14="http://schemas.microsoft.com/office/word/2010/wordml" w:rsidP="0024F4A0" wp14:paraId="3952F104" wp14:textId="0411A9CF">
      <w:pPr>
        <w:pStyle w:val="ListParagraph"/>
        <w:numPr>
          <w:ilvl w:val="0"/>
          <w:numId w:val="18"/>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Abstract fees are eligible for reimbursement through the TFP.</w:t>
      </w:r>
    </w:p>
    <w:p xmlns:wp14="http://schemas.microsoft.com/office/word/2010/wordml" w:rsidP="0024F4A0" wp14:paraId="41AB27EC" wp14:textId="2562D768">
      <w:pPr>
        <w:pStyle w:val="ListParagraph"/>
        <w:numPr>
          <w:ilvl w:val="0"/>
          <w:numId w:val="18"/>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Not all conferences require abstract fees, so if this does not apply to you, please write “0” in the blank.</w:t>
      </w:r>
    </w:p>
    <w:p xmlns:wp14="http://schemas.microsoft.com/office/word/2010/wordml" w:rsidP="0024F4A0" wp14:paraId="437FEBE8" wp14:textId="64B2AD6C">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How many miles did you use your personal vehicle?</w:t>
      </w:r>
    </w:p>
    <w:p xmlns:wp14="http://schemas.microsoft.com/office/word/2010/wordml" w:rsidP="0024F4A0" wp14:paraId="55E8DF9A" wp14:textId="75D16A55">
      <w:pPr>
        <w:pStyle w:val="ListParagraph"/>
        <w:numPr>
          <w:ilvl w:val="0"/>
          <w:numId w:val="20"/>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This can be applicable whether you drove to the conference, or to an airport for your flight.</w:t>
      </w:r>
    </w:p>
    <w:p xmlns:wp14="http://schemas.microsoft.com/office/word/2010/wordml" w:rsidP="0024F4A0" wp14:paraId="0FCABC16" wp14:textId="7E266221">
      <w:pPr>
        <w:pStyle w:val="ListParagraph"/>
        <w:numPr>
          <w:ilvl w:val="0"/>
          <w:numId w:val="20"/>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This only applies to your personal vehicle, not a Virginia Tech owned fleet vehicle or rideshare (Uber/Lyft)</w:t>
      </w:r>
    </w:p>
    <w:p xmlns:wp14="http://schemas.microsoft.com/office/word/2010/wordml" w:rsidP="0024F4A0" wp14:paraId="5ED3B242" wp14:textId="696AB299">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Overall cost of transportation related to attending your conference.</w:t>
      </w:r>
    </w:p>
    <w:p xmlns:wp14="http://schemas.microsoft.com/office/word/2010/wordml" w:rsidP="0024F4A0" wp14:paraId="41F5BB7E" wp14:textId="03B092AA">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This includes…</w:t>
      </w:r>
    </w:p>
    <w:p xmlns:wp14="http://schemas.microsoft.com/office/word/2010/wordml" w:rsidP="0024F4A0" wp14:paraId="564C312E" wp14:textId="0647FCF9">
      <w:pPr>
        <w:pStyle w:val="ListParagraph"/>
        <w:numPr>
          <w:ilvl w:val="0"/>
          <w:numId w:val="22"/>
        </w:numPr>
        <w:rPr>
          <w:rFonts w:ascii="Cambria" w:hAnsi="Cambria" w:eastAsia="Cambria" w:cs="Cambria"/>
          <w:noProof w:val="0"/>
          <w:sz w:val="24"/>
          <w:szCs w:val="24"/>
          <w:lang w:val="en-US"/>
        </w:rPr>
      </w:pPr>
      <w:r w:rsidRPr="0024F4A0" w:rsidR="58631B6C">
        <w:rPr>
          <w:rFonts w:ascii="Cambria" w:hAnsi="Cambria" w:eastAsia="Cambria" w:cs="Cambria"/>
          <w:noProof w:val="0"/>
          <w:sz w:val="24"/>
          <w:szCs w:val="24"/>
          <w:lang w:val="en-US"/>
        </w:rPr>
        <w:t>The cost of your airfare, train, rideshares, or bus tickets</w:t>
      </w:r>
    </w:p>
    <w:p xmlns:wp14="http://schemas.microsoft.com/office/word/2010/wordml" w:rsidP="0024F4A0" wp14:paraId="7C693A46" wp14:textId="7B38C278">
      <w:pPr>
        <w:pStyle w:val="ListParagraph"/>
        <w:numPr>
          <w:ilvl w:val="0"/>
          <w:numId w:val="22"/>
        </w:numPr>
        <w:rPr>
          <w:rFonts w:ascii="Cambria" w:hAnsi="Cambria" w:eastAsia="Cambria" w:cs="Cambria"/>
          <w:noProof w:val="0"/>
          <w:sz w:val="24"/>
          <w:szCs w:val="24"/>
          <w:lang w:val="en-US"/>
        </w:rPr>
      </w:pPr>
      <w:r w:rsidRPr="0024F4A0" w:rsidR="58631B6C">
        <w:rPr>
          <w:rFonts w:ascii="Cambria" w:hAnsi="Cambria" w:eastAsia="Cambria" w:cs="Cambria"/>
          <w:noProof w:val="0"/>
          <w:sz w:val="24"/>
          <w:szCs w:val="24"/>
          <w:lang w:val="en-US"/>
        </w:rPr>
        <w:t>Car rental</w:t>
      </w:r>
    </w:p>
    <w:p xmlns:wp14="http://schemas.microsoft.com/office/word/2010/wordml" w:rsidP="0024F4A0" wp14:paraId="06DD2CB4" wp14:textId="19BA484B">
      <w:pPr>
        <w:pStyle w:val="ListParagraph"/>
        <w:numPr>
          <w:ilvl w:val="0"/>
          <w:numId w:val="22"/>
        </w:numPr>
        <w:rPr>
          <w:rFonts w:ascii="Cambria" w:hAnsi="Cambria" w:eastAsia="Cambria" w:cs="Cambria"/>
          <w:noProof w:val="0"/>
          <w:sz w:val="24"/>
          <w:szCs w:val="24"/>
          <w:lang w:val="en-US"/>
        </w:rPr>
      </w:pPr>
      <w:r w:rsidRPr="0024F4A0" w:rsidR="58631B6C">
        <w:rPr>
          <w:rFonts w:ascii="Cambria" w:hAnsi="Cambria" w:eastAsia="Cambria" w:cs="Cambria"/>
          <w:noProof w:val="0"/>
          <w:sz w:val="24"/>
          <w:szCs w:val="24"/>
          <w:lang w:val="en-US"/>
        </w:rPr>
        <w:t>The cost of parking during your conference travel</w:t>
      </w:r>
    </w:p>
    <w:p xmlns:wp14="http://schemas.microsoft.com/office/word/2010/wordml" w:rsidP="0024F4A0" wp14:paraId="51AAF57B" wp14:textId="641CB315">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Cost of lodging</w:t>
      </w:r>
    </w:p>
    <w:p xmlns:wp14="http://schemas.microsoft.com/office/word/2010/wordml" w:rsidP="0024F4A0" wp14:paraId="565A8B7B" wp14:textId="1A573AD6">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provide the total cost of your lodging for the duration of your conference.</w:t>
      </w:r>
    </w:p>
    <w:p xmlns:wp14="http://schemas.microsoft.com/office/word/2010/wordml" w:rsidP="0024F4A0" wp14:paraId="67BAA610" wp14:textId="1F773206">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Duration of your conference (in days)</w:t>
      </w:r>
    </w:p>
    <w:p xmlns:wp14="http://schemas.microsoft.com/office/word/2010/wordml" w:rsidP="0024F4A0" wp14:paraId="51A9872D" wp14:textId="77034C32">
      <w:pPr>
        <w:pStyle w:val="ListParagraph"/>
        <w:numPr>
          <w:ilvl w:val="0"/>
          <w:numId w:val="25"/>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How many days made up the duration that your conference was in session?</w:t>
      </w:r>
    </w:p>
    <w:p w:rsidR="12AB2151" w:rsidP="6A8526F4" w:rsidRDefault="12AB2151" w14:paraId="458921E6" w14:textId="2C1EFA01">
      <w:pPr>
        <w:pStyle w:val="ListParagraph"/>
        <w:numPr>
          <w:ilvl w:val="0"/>
          <w:numId w:val="25"/>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6A8526F4" w:rsidR="12AB2151">
        <w:rPr>
          <w:rFonts w:ascii="Cambria" w:hAnsi="Cambria" w:eastAsia="Cambria" w:cs="Cambria"/>
          <w:noProof w:val="0"/>
          <w:color w:val="000000" w:themeColor="text1" w:themeTint="FF" w:themeShade="FF"/>
          <w:sz w:val="24"/>
          <w:szCs w:val="24"/>
          <w:lang w:val="en-US"/>
        </w:rPr>
        <w:t>For example: If the first day of your conference was August 5th and the last day was the 8th, please respond “4” in the response section.</w:t>
      </w:r>
    </w:p>
    <w:p w:rsidR="44A8BED4" w:rsidP="6A8526F4" w:rsidRDefault="44A8BED4" w14:paraId="5F0EC1EE" w14:textId="3F491A3C">
      <w:pPr>
        <w:pStyle w:val="Heading3"/>
        <w:keepNext w:val="1"/>
        <w:keepLines w:val="1"/>
        <w:spacing w:before="200" w:after="0"/>
        <w:rPr>
          <w:rFonts w:ascii="Calibri" w:hAnsi="Calibri" w:eastAsia="Calibri" w:cs="Calibri"/>
          <w:noProof w:val="0"/>
          <w:color w:val="4F81BD"/>
          <w:sz w:val="24"/>
          <w:szCs w:val="24"/>
          <w:lang w:val="en-US"/>
        </w:rPr>
      </w:pPr>
      <w:r w:rsidRPr="6A8526F4" w:rsidR="44A8BED4">
        <w:rPr>
          <w:rFonts w:ascii="Calibri" w:hAnsi="Calibri" w:eastAsia="Calibri" w:cs="Calibri"/>
          <w:b w:val="1"/>
          <w:bCs w:val="1"/>
          <w:noProof w:val="0"/>
          <w:color w:val="4F81BD"/>
          <w:sz w:val="24"/>
          <w:szCs w:val="24"/>
          <w:lang w:val="en-US"/>
        </w:rPr>
        <w:t>What are the guaranteed funding sources you have?</w:t>
      </w:r>
    </w:p>
    <w:p w:rsidR="44A8BED4" w:rsidP="4DBD9E8E" w:rsidRDefault="44A8BED4" w14:paraId="173F5349" w14:textId="58FAA212">
      <w:pPr>
        <w:pStyle w:val="ListParagraph"/>
        <w:keepNext w:val="1"/>
        <w:keepLines w:val="1"/>
        <w:numPr>
          <w:ilvl w:val="0"/>
          <w:numId w:val="36"/>
        </w:numPr>
        <w:rPr>
          <w:rFonts w:ascii="Cambria" w:hAnsi="Cambria" w:eastAsia="Cambria" w:cs="Cambria"/>
          <w:noProof w:val="0"/>
          <w:lang w:val="en-US"/>
        </w:rPr>
      </w:pPr>
      <w:r w:rsidRPr="4DBD9E8E" w:rsidR="44A8BED4">
        <w:rPr>
          <w:rFonts w:ascii="Cambria" w:hAnsi="Cambria" w:eastAsia="Cambria" w:cs="Cambria"/>
          <w:noProof w:val="0"/>
          <w:lang w:val="en-US"/>
        </w:rPr>
        <w:t xml:space="preserve">Please provide </w:t>
      </w:r>
      <w:r w:rsidRPr="4DBD9E8E" w:rsidR="44A8BED4">
        <w:rPr>
          <w:rFonts w:ascii="Cambria" w:hAnsi="Cambria" w:eastAsia="Cambria" w:cs="Cambria"/>
          <w:b w:val="1"/>
          <w:bCs w:val="1"/>
          <w:noProof w:val="0"/>
          <w:lang w:val="en-US"/>
        </w:rPr>
        <w:t xml:space="preserve">guaranteed </w:t>
      </w:r>
      <w:r w:rsidRPr="4DBD9E8E" w:rsidR="44A8BED4">
        <w:rPr>
          <w:rFonts w:ascii="Cambria" w:hAnsi="Cambria" w:eastAsia="Cambria" w:cs="Cambria"/>
          <w:noProof w:val="0"/>
          <w:lang w:val="en-US"/>
        </w:rPr>
        <w:t>funding sources from other grants and/or department support for your conference.</w:t>
      </w:r>
    </w:p>
    <w:p w:rsidR="44A8BED4" w:rsidP="4DBD9E8E" w:rsidRDefault="44A8BED4" w14:paraId="07476C58" w14:textId="34C239DB">
      <w:pPr>
        <w:pStyle w:val="ListParagraph"/>
        <w:keepNext w:val="1"/>
        <w:keepLines w:val="1"/>
        <w:numPr>
          <w:ilvl w:val="0"/>
          <w:numId w:val="36"/>
        </w:numPr>
        <w:rPr>
          <w:rFonts w:ascii="Cambria" w:hAnsi="Cambria" w:eastAsia="Cambria" w:cs="Cambria"/>
          <w:noProof w:val="0"/>
          <w:lang w:val="en-US"/>
        </w:rPr>
      </w:pPr>
      <w:r w:rsidRPr="4DBD9E8E" w:rsidR="44A8BED4">
        <w:rPr>
          <w:rFonts w:ascii="Cambria" w:hAnsi="Cambria" w:eastAsia="Cambria" w:cs="Cambria"/>
          <w:noProof w:val="0"/>
          <w:lang w:val="en-US"/>
        </w:rPr>
        <w:t xml:space="preserve">Do not provide </w:t>
      </w:r>
      <w:r w:rsidRPr="4DBD9E8E" w:rsidR="44A8BED4">
        <w:rPr>
          <w:rFonts w:ascii="Cambria" w:hAnsi="Cambria" w:eastAsia="Cambria" w:cs="Cambria"/>
          <w:noProof w:val="0"/>
          <w:lang w:val="en-US"/>
        </w:rPr>
        <w:t>anticipated</w:t>
      </w:r>
      <w:r w:rsidRPr="4DBD9E8E" w:rsidR="44A8BED4">
        <w:rPr>
          <w:rFonts w:ascii="Cambria" w:hAnsi="Cambria" w:eastAsia="Cambria" w:cs="Cambria"/>
          <w:noProof w:val="0"/>
          <w:lang w:val="en-US"/>
        </w:rPr>
        <w:t xml:space="preserve"> fundin</w:t>
      </w:r>
      <w:r w:rsidRPr="4DBD9E8E" w:rsidR="5D7B3EE7">
        <w:rPr>
          <w:rFonts w:ascii="Cambria" w:hAnsi="Cambria" w:eastAsia="Cambria" w:cs="Cambria"/>
          <w:noProof w:val="0"/>
          <w:lang w:val="en-US"/>
        </w:rPr>
        <w:t>g</w:t>
      </w:r>
      <w:r w:rsidRPr="4DBD9E8E" w:rsidR="44A8BED4">
        <w:rPr>
          <w:rFonts w:ascii="Cambria" w:hAnsi="Cambria" w:eastAsia="Cambria" w:cs="Cambria"/>
          <w:noProof w:val="0"/>
          <w:lang w:val="en-US"/>
        </w:rPr>
        <w:t xml:space="preserve"> sources</w:t>
      </w:r>
    </w:p>
    <w:p w:rsidR="6A8526F4" w:rsidP="6A8526F4" w:rsidRDefault="6A8526F4" w14:paraId="7B4ABB91" w14:textId="3013CA9E">
      <w:pPr>
        <w:pStyle w:val="Normal"/>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p>
    <w:p xmlns:wp14="http://schemas.microsoft.com/office/word/2010/wordml" w:rsidP="0024F4A0" wp14:paraId="0D27EABA" wp14:textId="3DCB4ADC">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How much of your overall cost of conference travel is eligible for reimbursement as described in TFP application instructions?</w:t>
      </w:r>
    </w:p>
    <w:p xmlns:wp14="http://schemas.microsoft.com/office/word/2010/wordml" w:rsidP="0024F4A0" wp14:paraId="5395D4A4" wp14:textId="2A274F8A">
      <w:pPr>
        <w:pStyle w:val="ListParagraph"/>
        <w:numPr>
          <w:ilvl w:val="0"/>
          <w:numId w:val="27"/>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provide an estimate of the cumulative costs associated with your conference travel that you would like to request reimbursement for through the TFP. This includes costs such as airfare, meals, lodging, parking, rideshare, etc.</w:t>
      </w:r>
    </w:p>
    <w:p xmlns:wp14="http://schemas.microsoft.com/office/word/2010/wordml" w:rsidP="0024F4A0" wp14:paraId="760CA90E" wp14:textId="06D55E97">
      <w:pPr>
        <w:pStyle w:val="ListParagraph"/>
        <w:numPr>
          <w:ilvl w:val="0"/>
          <w:numId w:val="27"/>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include costs that were covered by your department that are eligible for reimbursement. If your department purchased your plane ticket and a receipt is available, this can be included.</w:t>
      </w:r>
    </w:p>
    <w:p xmlns:wp14="http://schemas.microsoft.com/office/word/2010/wordml" w:rsidP="0024F4A0" wp14:paraId="07098EDD" wp14:textId="205D81D4">
      <w:pPr>
        <w:pStyle w:val="ListParagraph"/>
        <w:numPr>
          <w:ilvl w:val="0"/>
          <w:numId w:val="27"/>
        </w:numPr>
        <w:pBdr>
          <w:top w:val="nil" w:color="000000" w:sz="0" w:space="0"/>
          <w:left w:val="nil" w:color="000000" w:sz="0" w:space="0"/>
          <w:bottom w:val="nil" w:color="000000" w:sz="0" w:space="0"/>
          <w:right w:val="nil" w:color="000000" w:sz="0" w:space="0"/>
          <w:between w:val="nil" w:color="000000" w:sz="0" w:space="0"/>
        </w:pBdr>
        <w:spacing w:before="36" w:after="36"/>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Please keep in mind that we can only reimburse expenses that have an associated receipt provided. For example: If you are unable to provide a receipt for the cost of your airfare, then this cost is not eligible for reimbursement.</w:t>
      </w:r>
    </w:p>
    <w:p xmlns:wp14="http://schemas.microsoft.com/office/word/2010/wordml" w:rsidP="0024F4A0" wp14:paraId="4D8BDB8C" wp14:textId="2632523A">
      <w:pPr>
        <w:pStyle w:val="Heading3"/>
        <w:keepNext w:val="1"/>
        <w:keepLines w:val="1"/>
        <w:spacing w:before="200" w:after="0"/>
        <w:rPr>
          <w:rFonts w:ascii="Calibri" w:hAnsi="Calibri" w:eastAsia="Calibri" w:cs="Calibri"/>
          <w:b w:val="1"/>
          <w:bCs w:val="1"/>
          <w:noProof w:val="0"/>
          <w:color w:val="4F81BD"/>
          <w:sz w:val="24"/>
          <w:szCs w:val="24"/>
          <w:lang w:val="en-US"/>
        </w:rPr>
      </w:pPr>
      <w:r w:rsidRPr="6A8526F4" w:rsidR="12AB2151">
        <w:rPr>
          <w:rFonts w:ascii="Calibri" w:hAnsi="Calibri" w:eastAsia="Calibri" w:cs="Calibri"/>
          <w:b w:val="1"/>
          <w:bCs w:val="1"/>
          <w:noProof w:val="0"/>
          <w:color w:val="4F81BD"/>
          <w:sz w:val="24"/>
          <w:szCs w:val="24"/>
          <w:lang w:val="en-US"/>
        </w:rPr>
        <w:t>Are there any travel expenses that you experienced that were not included in this application?</w:t>
      </w:r>
      <w:r w:rsidRPr="6A8526F4" w:rsidR="12AB2151">
        <w:rPr>
          <w:rFonts w:ascii="Calibri" w:hAnsi="Calibri" w:eastAsia="Calibri" w:cs="Calibri"/>
          <w:b w:val="1"/>
          <w:bCs w:val="1"/>
          <w:noProof w:val="0"/>
          <w:color w:val="4F81BD"/>
          <w:sz w:val="24"/>
          <w:szCs w:val="24"/>
          <w:lang w:val="en-US"/>
        </w:rPr>
        <w:t xml:space="preserve"> If so, what were they?</w:t>
      </w:r>
    </w:p>
    <w:p xmlns:wp14="http://schemas.microsoft.com/office/word/2010/wordml" w:rsidP="0024F4A0" wp14:paraId="738CB00A" wp14:textId="03092B92">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Faculty Advisor</w:t>
      </w:r>
    </w:p>
    <w:p xmlns:wp14="http://schemas.microsoft.com/office/word/2010/wordml" w:rsidP="0024F4A0" wp14:paraId="03C87EDD" wp14:textId="3352BC45">
      <w:pPr>
        <w:pStyle w:val="Heading4"/>
        <w:keepNext w:val="1"/>
        <w:keepLines w:val="1"/>
        <w:spacing w:before="200" w:after="0"/>
        <w:rPr>
          <w:rFonts w:ascii="Calibri" w:hAnsi="Calibri" w:eastAsia="Calibri" w:cs="Calibri"/>
          <w:i w:val="1"/>
          <w:iCs w:val="1"/>
          <w:noProof w:val="0"/>
          <w:color w:val="4F81BD"/>
          <w:sz w:val="24"/>
          <w:szCs w:val="24"/>
          <w:lang w:val="en-US"/>
        </w:rPr>
      </w:pPr>
      <w:r w:rsidRPr="0024F4A0" w:rsidR="58631B6C">
        <w:rPr>
          <w:rFonts w:ascii="Calibri" w:hAnsi="Calibri" w:eastAsia="Calibri" w:cs="Calibri"/>
          <w:i w:val="1"/>
          <w:iCs w:val="1"/>
          <w:noProof w:val="0"/>
          <w:color w:val="4F81BD"/>
          <w:sz w:val="24"/>
          <w:szCs w:val="24"/>
          <w:lang w:val="en-US"/>
        </w:rPr>
        <w:t>Advisor Name</w:t>
      </w:r>
    </w:p>
    <w:p xmlns:wp14="http://schemas.microsoft.com/office/word/2010/wordml" w:rsidP="5732B21A" wp14:paraId="797F3BD3" wp14:textId="6C915A21">
      <w:pPr>
        <w:keepNext w:val="1"/>
        <w:keepLines w:val="1"/>
        <w:pBdr>
          <w:top w:val="nil" w:color="000000" w:sz="0" w:space="0"/>
          <w:left w:val="nil" w:color="000000" w:sz="0" w:space="0"/>
          <w:bottom w:val="nil" w:color="000000" w:sz="0" w:space="0"/>
          <w:right w:val="nil" w:color="000000" w:sz="0" w:space="0"/>
          <w:between w:val="nil" w:color="000000" w:sz="0" w:space="0"/>
        </w:pBdr>
        <w:spacing w:before="180" w:after="180"/>
        <w:rPr>
          <w:rFonts w:ascii="Calibri" w:hAnsi="Calibri" w:eastAsia="Calibri" w:cs="Calibri"/>
          <w:b w:val="1"/>
          <w:bCs w:val="1"/>
          <w:noProof w:val="0"/>
          <w:color w:val="4F81BD"/>
          <w:sz w:val="32"/>
          <w:szCs w:val="32"/>
          <w:lang w:val="en-US"/>
        </w:rPr>
      </w:pPr>
      <w:r w:rsidRPr="28DF4106" w:rsidR="58631B6C">
        <w:rPr>
          <w:rFonts w:ascii="Cambria" w:hAnsi="Cambria" w:eastAsia="Cambria" w:cs="Cambria"/>
          <w:noProof w:val="0"/>
          <w:color w:val="000000" w:themeColor="text1" w:themeTint="FF" w:themeShade="FF"/>
          <w:sz w:val="24"/>
          <w:szCs w:val="24"/>
          <w:lang w:val="en-US"/>
        </w:rPr>
        <w:t xml:space="preserve">Please </w:t>
      </w:r>
      <w:r w:rsidRPr="28DF4106" w:rsidR="58631B6C">
        <w:rPr>
          <w:rFonts w:ascii="Cambria" w:hAnsi="Cambria" w:eastAsia="Cambria" w:cs="Cambria"/>
          <w:noProof w:val="0"/>
          <w:color w:val="000000" w:themeColor="text1" w:themeTint="FF" w:themeShade="FF"/>
          <w:sz w:val="24"/>
          <w:szCs w:val="24"/>
          <w:lang w:val="en-US"/>
        </w:rPr>
        <w:t>submit</w:t>
      </w:r>
      <w:r w:rsidRPr="28DF4106" w:rsidR="58631B6C">
        <w:rPr>
          <w:rFonts w:ascii="Cambria" w:hAnsi="Cambria" w:eastAsia="Cambria" w:cs="Cambria"/>
          <w:noProof w:val="0"/>
          <w:color w:val="000000" w:themeColor="text1" w:themeTint="FF" w:themeShade="FF"/>
          <w:sz w:val="24"/>
          <w:szCs w:val="24"/>
          <w:lang w:val="en-US"/>
        </w:rPr>
        <w:t xml:space="preserve"> your primary academic advisor. This advisor should be your primary Academic Advisor. If you have co-advisors, you do not need to list them both, please select one for the purposes of this application. If your Advisor will not be available to certify your information, please provide the name of one of your advising committee members or your department head. Example: </w:t>
      </w:r>
      <w:r w:rsidRPr="28DF4106" w:rsidR="58631B6C">
        <w:rPr>
          <w:rFonts w:ascii="Cambria" w:hAnsi="Cambria" w:eastAsia="Cambria" w:cs="Cambria"/>
          <w:noProof w:val="0"/>
          <w:sz w:val="24"/>
          <w:szCs w:val="24"/>
          <w:lang w:val="en-US"/>
        </w:rPr>
        <w:t>Larissa Weems</w:t>
      </w:r>
    </w:p>
    <w:p w:rsidR="0E90EB55" w:rsidP="28DF4106" w:rsidRDefault="0E90EB55" w14:paraId="1979F8DF" w14:textId="0091A3E2">
      <w:pPr>
        <w:pStyle w:val="Heading3"/>
        <w:keepNext w:val="1"/>
        <w:keepLines w:val="1"/>
        <w:pBdr>
          <w:top w:val="nil" w:color="000000" w:sz="0" w:space="0"/>
          <w:left w:val="nil" w:color="000000" w:sz="0" w:space="0"/>
          <w:bottom w:val="nil" w:color="000000" w:sz="0" w:space="0"/>
          <w:right w:val="nil" w:color="000000" w:sz="0" w:space="0"/>
          <w:between w:val="nil" w:color="000000" w:sz="0" w:space="0"/>
        </w:pBdr>
        <w:spacing w:before="180" w:after="180"/>
        <w:rPr>
          <w:rFonts w:ascii="Calibri" w:hAnsi="Calibri" w:eastAsia="Calibri" w:cs="Calibri"/>
          <w:b w:val="1"/>
          <w:bCs w:val="1"/>
          <w:noProof w:val="0"/>
          <w:color w:val="4F81BD"/>
          <w:sz w:val="24"/>
          <w:szCs w:val="24"/>
          <w:lang w:val="en-US"/>
        </w:rPr>
      </w:pPr>
      <w:r w:rsidRPr="28DF4106" w:rsidR="0E90EB55">
        <w:rPr>
          <w:rFonts w:ascii="Calibri" w:hAnsi="Calibri" w:eastAsia="Calibri" w:cs="Calibri"/>
          <w:b w:val="1"/>
          <w:bCs w:val="1"/>
          <w:noProof w:val="0"/>
          <w:color w:val="4F81BD"/>
          <w:sz w:val="24"/>
          <w:szCs w:val="24"/>
          <w:lang w:val="en-US"/>
        </w:rPr>
        <w:t>Advisor</w:t>
      </w:r>
      <w:r w:rsidRPr="28DF4106" w:rsidR="0E90EB55">
        <w:rPr>
          <w:rFonts w:ascii="Calibri" w:hAnsi="Calibri" w:eastAsia="Calibri" w:cs="Calibri"/>
          <w:b w:val="1"/>
          <w:bCs w:val="1"/>
          <w:noProof w:val="0"/>
          <w:color w:val="4F81BD"/>
          <w:sz w:val="24"/>
          <w:szCs w:val="24"/>
          <w:lang w:val="en-US"/>
        </w:rPr>
        <w:t xml:space="preserve"> Approval form</w:t>
      </w:r>
    </w:p>
    <w:p w:rsidR="0E90EB55" w:rsidP="28DF4106" w:rsidRDefault="0E90EB55" w14:paraId="28947A8F" w14:textId="45A80BC8">
      <w:pPr>
        <w:pStyle w:val="Normal"/>
        <w:keepNext w:val="1"/>
        <w:keepLines w:val="1"/>
        <w:rPr>
          <w:noProof w:val="0"/>
          <w:lang w:val="en-US"/>
        </w:rPr>
      </w:pPr>
      <w:r w:rsidRPr="67C30A11" w:rsidR="0E90EB55">
        <w:rPr>
          <w:noProof w:val="0"/>
          <w:lang w:val="en-US"/>
        </w:rPr>
        <w:t>Please</w:t>
      </w:r>
      <w:r w:rsidRPr="67C30A11" w:rsidR="3A5C36C3">
        <w:rPr>
          <w:noProof w:val="0"/>
          <w:lang w:val="en-US"/>
        </w:rPr>
        <w:t xml:space="preserve"> use </w:t>
      </w:r>
      <w:r w:rsidRPr="67C30A11" w:rsidR="0E90EB55">
        <w:rPr>
          <w:noProof w:val="0"/>
          <w:lang w:val="en-US"/>
        </w:rPr>
        <w:t xml:space="preserve">the </w:t>
      </w:r>
      <w:r w:rsidRPr="67C30A11" w:rsidR="0E90EB55">
        <w:rPr>
          <w:noProof w:val="0"/>
          <w:lang w:val="en-US"/>
        </w:rPr>
        <w:t xml:space="preserve">advisor approval form found at </w:t>
      </w:r>
      <w:hyperlink r:id="Rf0c2565831e74c49">
        <w:r w:rsidRPr="67C30A11" w:rsidR="0E90EB55">
          <w:rPr>
            <w:rStyle w:val="Hyperlink"/>
            <w:noProof w:val="0"/>
            <w:lang w:val="en-US"/>
          </w:rPr>
          <w:t>https://gpss.vt.edu/programs/tfp.htm</w:t>
        </w:r>
        <w:r w:rsidRPr="67C30A11" w:rsidR="4F137583">
          <w:rPr>
            <w:rStyle w:val="Hyperlink"/>
            <w:noProof w:val="0"/>
            <w:lang w:val="en-US"/>
          </w:rPr>
          <w:t>l</w:t>
        </w:r>
      </w:hyperlink>
      <w:r w:rsidRPr="67C30A11" w:rsidR="4F137583">
        <w:rPr>
          <w:noProof w:val="0"/>
          <w:lang w:val="en-US"/>
        </w:rPr>
        <w:t>. Failure to use this template will result in an incomplete application.</w:t>
      </w:r>
    </w:p>
    <w:p xmlns:wp14="http://schemas.microsoft.com/office/word/2010/wordml" w:rsidP="5732B21A" wp14:paraId="0C766B82" wp14:textId="624E84AC">
      <w:pPr>
        <w:keepNext w:val="1"/>
        <w:keepLines w:val="1"/>
        <w:pBdr>
          <w:top w:val="nil" w:color="000000" w:sz="0" w:space="0"/>
          <w:left w:val="nil" w:color="000000" w:sz="0" w:space="0"/>
          <w:bottom w:val="nil" w:color="000000" w:sz="0" w:space="0"/>
          <w:right w:val="nil" w:color="000000" w:sz="0" w:space="0"/>
          <w:between w:val="nil" w:color="000000" w:sz="0" w:space="0"/>
        </w:pBdr>
        <w:spacing w:before="180" w:after="180"/>
        <w:rPr>
          <w:rFonts w:ascii="Calibri" w:hAnsi="Calibri" w:eastAsia="Calibri" w:cs="Calibri"/>
          <w:b w:val="1"/>
          <w:bCs w:val="1"/>
          <w:noProof w:val="0"/>
          <w:color w:val="4F81BD"/>
          <w:sz w:val="32"/>
          <w:szCs w:val="32"/>
          <w:lang w:val="en-US"/>
        </w:rPr>
      </w:pPr>
    </w:p>
    <w:p xmlns:wp14="http://schemas.microsoft.com/office/word/2010/wordml" w:rsidP="1371FA36" wp14:paraId="54002A6E" wp14:textId="77F0E03C">
      <w:pPr>
        <w:pStyle w:val="Normal"/>
        <w:keepNext w:val="1"/>
        <w:keepLines w:val="1"/>
        <w:pBdr>
          <w:top w:val="nil" w:color="000000" w:sz="0" w:space="0"/>
          <w:left w:val="nil" w:color="000000" w:sz="0" w:space="0"/>
          <w:bottom w:val="nil" w:color="000000" w:sz="0" w:space="0"/>
          <w:right w:val="nil" w:color="000000" w:sz="0" w:space="0"/>
          <w:between w:val="nil" w:color="000000" w:sz="0" w:space="0"/>
        </w:pBdr>
        <w:spacing w:before="180" w:after="180"/>
        <w:rPr>
          <w:rFonts w:ascii="Calibri" w:hAnsi="Calibri" w:eastAsia="Calibri" w:cs="Calibri"/>
          <w:b w:val="1"/>
          <w:bCs w:val="1"/>
          <w:noProof w:val="0"/>
          <w:color w:val="4F81BD"/>
          <w:sz w:val="32"/>
          <w:szCs w:val="32"/>
          <w:lang w:val="en-US"/>
        </w:rPr>
      </w:pPr>
      <w:r w:rsidRPr="1371FA36" w:rsidR="58631B6C">
        <w:rPr>
          <w:rFonts w:ascii="Calibri" w:hAnsi="Calibri" w:eastAsia="Calibri" w:cs="Calibri"/>
          <w:b w:val="1"/>
          <w:bCs w:val="1"/>
          <w:noProof w:val="0"/>
          <w:color w:val="4F81BD"/>
          <w:sz w:val="32"/>
          <w:szCs w:val="32"/>
          <w:lang w:val="en-US"/>
        </w:rPr>
        <w:t>Frequently Asked Questions</w:t>
      </w:r>
    </w:p>
    <w:p xmlns:wp14="http://schemas.microsoft.com/office/word/2010/wordml" w:rsidP="0024F4A0" wp14:paraId="5EF68389" wp14:textId="0C3EACBA">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 Who is eligible for TFP funding?</w:t>
      </w:r>
    </w:p>
    <w:p xmlns:wp14="http://schemas.microsoft.com/office/word/2010/wordml" w:rsidP="0024F4A0" wp14:paraId="3B57FC34" wp14:textId="7ACF2775">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All graduate students at Virginia Tech who are enrolled full time are eligible to apply. The TFP is only for students who are attending a conference to present scholarly research that was conducted at Virginia Tech.</w:t>
      </w:r>
    </w:p>
    <w:p xmlns:wp14="http://schemas.microsoft.com/office/word/2010/wordml" w:rsidP="0024F4A0" wp14:paraId="229EA01B" wp14:textId="295AAB95">
      <w:pPr>
        <w:pStyle w:val="Heading3"/>
        <w:keepNext w:val="1"/>
        <w:keepLines w:val="1"/>
        <w:spacing w:before="200" w:after="0"/>
        <w:rPr>
          <w:rFonts w:ascii="Calibri" w:hAnsi="Calibri" w:eastAsia="Calibri" w:cs="Calibri"/>
          <w:b w:val="1"/>
          <w:bCs w:val="1"/>
          <w:noProof w:val="0"/>
          <w:color w:val="4F81BD"/>
          <w:sz w:val="24"/>
          <w:szCs w:val="24"/>
          <w:lang w:val="en-US"/>
        </w:rPr>
      </w:pPr>
      <w:r w:rsidRPr="0B98D430" w:rsidR="58631B6C">
        <w:rPr>
          <w:rFonts w:ascii="Calibri" w:hAnsi="Calibri" w:eastAsia="Calibri" w:cs="Calibri"/>
          <w:b w:val="1"/>
          <w:bCs w:val="1"/>
          <w:noProof w:val="0"/>
          <w:color w:val="4F81BD"/>
          <w:sz w:val="24"/>
          <w:szCs w:val="24"/>
          <w:lang w:val="en-US"/>
        </w:rPr>
        <w:t>2. When does th</w:t>
      </w:r>
      <w:r w:rsidRPr="0B98D430" w:rsidR="58631B6C">
        <w:rPr>
          <w:rFonts w:ascii="Calibri" w:hAnsi="Calibri" w:eastAsia="Calibri" w:cs="Calibri"/>
          <w:b w:val="1"/>
          <w:bCs w:val="1"/>
          <w:noProof w:val="0"/>
          <w:color w:val="4F81BD"/>
          <w:sz w:val="24"/>
          <w:szCs w:val="24"/>
          <w:lang w:val="en-US"/>
        </w:rPr>
        <w:t xml:space="preserve">e TFP application window open for </w:t>
      </w:r>
      <w:r w:rsidRPr="0B98D430" w:rsidR="1011DDFA">
        <w:rPr>
          <w:rFonts w:ascii="Calibri" w:hAnsi="Calibri" w:eastAsia="Calibri" w:cs="Calibri"/>
          <w:b w:val="1"/>
          <w:bCs w:val="1"/>
          <w:noProof w:val="0"/>
          <w:color w:val="4F81BD"/>
          <w:sz w:val="24"/>
          <w:szCs w:val="24"/>
          <w:lang w:val="en-US"/>
        </w:rPr>
        <w:t>S</w:t>
      </w:r>
      <w:r w:rsidRPr="0B98D430" w:rsidR="5798AF95">
        <w:rPr>
          <w:rFonts w:ascii="Calibri" w:hAnsi="Calibri" w:eastAsia="Calibri" w:cs="Calibri"/>
          <w:b w:val="1"/>
          <w:bCs w:val="1"/>
          <w:noProof w:val="0"/>
          <w:color w:val="4F81BD"/>
          <w:sz w:val="24"/>
          <w:szCs w:val="24"/>
          <w:lang w:val="en-US"/>
        </w:rPr>
        <w:t>ummer</w:t>
      </w:r>
      <w:r w:rsidRPr="0B98D430" w:rsidR="1011DDFA">
        <w:rPr>
          <w:rFonts w:ascii="Calibri" w:hAnsi="Calibri" w:eastAsia="Calibri" w:cs="Calibri"/>
          <w:b w:val="1"/>
          <w:bCs w:val="1"/>
          <w:noProof w:val="0"/>
          <w:color w:val="4F81BD"/>
          <w:sz w:val="24"/>
          <w:szCs w:val="24"/>
          <w:lang w:val="en-US"/>
        </w:rPr>
        <w:t xml:space="preserve"> 20</w:t>
      </w:r>
      <w:r w:rsidRPr="0B98D430" w:rsidR="79379000">
        <w:rPr>
          <w:rFonts w:ascii="Calibri" w:hAnsi="Calibri" w:eastAsia="Calibri" w:cs="Calibri"/>
          <w:b w:val="1"/>
          <w:bCs w:val="1"/>
          <w:noProof w:val="0"/>
          <w:color w:val="4F81BD"/>
          <w:sz w:val="24"/>
          <w:szCs w:val="24"/>
          <w:lang w:val="en-US"/>
        </w:rPr>
        <w:t>2</w:t>
      </w:r>
      <w:r w:rsidRPr="0B98D430" w:rsidR="1011DDFA">
        <w:rPr>
          <w:rFonts w:ascii="Calibri" w:hAnsi="Calibri" w:eastAsia="Calibri" w:cs="Calibri"/>
          <w:b w:val="1"/>
          <w:bCs w:val="1"/>
          <w:noProof w:val="0"/>
          <w:color w:val="4F81BD"/>
          <w:sz w:val="24"/>
          <w:szCs w:val="24"/>
          <w:lang w:val="en-US"/>
        </w:rPr>
        <w:t>5</w:t>
      </w:r>
      <w:r w:rsidRPr="0B98D430" w:rsidR="58631B6C">
        <w:rPr>
          <w:rFonts w:ascii="Calibri" w:hAnsi="Calibri" w:eastAsia="Calibri" w:cs="Calibri"/>
          <w:b w:val="1"/>
          <w:bCs w:val="1"/>
          <w:noProof w:val="0"/>
          <w:color w:val="4F81BD"/>
          <w:sz w:val="24"/>
          <w:szCs w:val="24"/>
          <w:lang w:val="en-US"/>
        </w:rPr>
        <w:t>?</w:t>
      </w:r>
    </w:p>
    <w:p xmlns:wp14="http://schemas.microsoft.com/office/word/2010/wordml" w:rsidP="0B98D430" wp14:paraId="7A7BBEC1" wp14:textId="2FD4FC30">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vertAlign w:val="superscript"/>
          <w:lang w:val="en-US"/>
        </w:rPr>
      </w:pPr>
      <w:r w:rsidRPr="0B98D430" w:rsidR="12AB2151">
        <w:rPr>
          <w:rFonts w:ascii="Cambria" w:hAnsi="Cambria" w:eastAsia="Cambria" w:cs="Cambria"/>
          <w:noProof w:val="0"/>
          <w:color w:val="000000" w:themeColor="text1" w:themeTint="FF" w:themeShade="FF"/>
          <w:sz w:val="24"/>
          <w:szCs w:val="24"/>
          <w:lang w:val="en-US"/>
        </w:rPr>
        <w:t xml:space="preserve">The </w:t>
      </w:r>
      <w:r w:rsidRPr="0B98D430" w:rsidR="48356E91">
        <w:rPr>
          <w:rFonts w:ascii="Cambria" w:hAnsi="Cambria" w:eastAsia="Cambria" w:cs="Cambria"/>
          <w:noProof w:val="0"/>
          <w:color w:val="000000" w:themeColor="text1" w:themeTint="FF" w:themeShade="FF"/>
          <w:sz w:val="24"/>
          <w:szCs w:val="24"/>
          <w:lang w:val="en-US"/>
        </w:rPr>
        <w:t>S</w:t>
      </w:r>
      <w:r w:rsidRPr="0B98D430" w:rsidR="0FCABECA">
        <w:rPr>
          <w:rFonts w:ascii="Cambria" w:hAnsi="Cambria" w:eastAsia="Cambria" w:cs="Cambria"/>
          <w:noProof w:val="0"/>
          <w:color w:val="000000" w:themeColor="text1" w:themeTint="FF" w:themeShade="FF"/>
          <w:sz w:val="24"/>
          <w:szCs w:val="24"/>
          <w:lang w:val="en-US"/>
        </w:rPr>
        <w:t>ummer</w:t>
      </w:r>
      <w:r w:rsidRPr="0B98D430" w:rsidR="48356E91">
        <w:rPr>
          <w:rFonts w:ascii="Cambria" w:hAnsi="Cambria" w:eastAsia="Cambria" w:cs="Cambria"/>
          <w:noProof w:val="0"/>
          <w:color w:val="000000" w:themeColor="text1" w:themeTint="FF" w:themeShade="FF"/>
          <w:sz w:val="24"/>
          <w:szCs w:val="24"/>
          <w:lang w:val="en-US"/>
        </w:rPr>
        <w:t xml:space="preserve"> 2025</w:t>
      </w:r>
      <w:r w:rsidRPr="0B98D430" w:rsidR="12AB2151">
        <w:rPr>
          <w:rFonts w:ascii="Cambria" w:hAnsi="Cambria" w:eastAsia="Cambria" w:cs="Cambria"/>
          <w:noProof w:val="0"/>
          <w:color w:val="000000" w:themeColor="text1" w:themeTint="FF" w:themeShade="FF"/>
          <w:sz w:val="24"/>
          <w:szCs w:val="24"/>
          <w:lang w:val="en-US"/>
        </w:rPr>
        <w:t xml:space="preserve"> Cycle is open from </w:t>
      </w:r>
      <w:r w:rsidRPr="0B98D430" w:rsidR="455878A6">
        <w:rPr>
          <w:rFonts w:ascii="Cambria" w:hAnsi="Cambria" w:eastAsia="Cambria" w:cs="Cambria"/>
          <w:noProof w:val="0"/>
          <w:color w:val="000000" w:themeColor="text1" w:themeTint="FF" w:themeShade="FF"/>
          <w:sz w:val="24"/>
          <w:szCs w:val="24"/>
          <w:lang w:val="en-US"/>
        </w:rPr>
        <w:t>April</w:t>
      </w:r>
      <w:r w:rsidRPr="0B98D430" w:rsidR="577E5D0D">
        <w:rPr>
          <w:rFonts w:ascii="Cambria" w:hAnsi="Cambria" w:eastAsia="Cambria" w:cs="Cambria"/>
          <w:noProof w:val="0"/>
          <w:color w:val="000000" w:themeColor="text1" w:themeTint="FF" w:themeShade="FF"/>
          <w:sz w:val="24"/>
          <w:szCs w:val="24"/>
          <w:lang w:val="en-US"/>
        </w:rPr>
        <w:t xml:space="preserve"> 2</w:t>
      </w:r>
      <w:r w:rsidRPr="0B98D430" w:rsidR="1E8DB440">
        <w:rPr>
          <w:rFonts w:ascii="Cambria" w:hAnsi="Cambria" w:eastAsia="Cambria" w:cs="Cambria"/>
          <w:noProof w:val="0"/>
          <w:color w:val="000000" w:themeColor="text1" w:themeTint="FF" w:themeShade="FF"/>
          <w:sz w:val="24"/>
          <w:szCs w:val="24"/>
          <w:lang w:val="en-US"/>
        </w:rPr>
        <w:t>8</w:t>
      </w:r>
      <w:r w:rsidRPr="0B98D430" w:rsidR="577E5D0D">
        <w:rPr>
          <w:rFonts w:ascii="Cambria" w:hAnsi="Cambria" w:eastAsia="Cambria" w:cs="Cambria"/>
          <w:noProof w:val="0"/>
          <w:color w:val="000000" w:themeColor="text1" w:themeTint="FF" w:themeShade="FF"/>
          <w:sz w:val="24"/>
          <w:szCs w:val="24"/>
          <w:vertAlign w:val="superscript"/>
          <w:lang w:val="en-US"/>
        </w:rPr>
        <w:t>th</w:t>
      </w:r>
      <w:r w:rsidRPr="0B98D430" w:rsidR="577E5D0D">
        <w:rPr>
          <w:rFonts w:ascii="Cambria" w:hAnsi="Cambria" w:eastAsia="Cambria" w:cs="Cambria"/>
          <w:noProof w:val="0"/>
          <w:color w:val="000000" w:themeColor="text1" w:themeTint="FF" w:themeShade="FF"/>
          <w:sz w:val="24"/>
          <w:szCs w:val="24"/>
          <w:lang w:val="en-US"/>
        </w:rPr>
        <w:t>-</w:t>
      </w:r>
      <w:r w:rsidRPr="0B98D430" w:rsidR="05E34098">
        <w:rPr>
          <w:rFonts w:ascii="Cambria" w:hAnsi="Cambria" w:eastAsia="Cambria" w:cs="Cambria"/>
          <w:noProof w:val="0"/>
          <w:color w:val="000000" w:themeColor="text1" w:themeTint="FF" w:themeShade="FF"/>
          <w:sz w:val="24"/>
          <w:szCs w:val="24"/>
          <w:lang w:val="en-US"/>
        </w:rPr>
        <w:t>May</w:t>
      </w:r>
      <w:r w:rsidRPr="0B98D430" w:rsidR="2DCE479F">
        <w:rPr>
          <w:rFonts w:ascii="Cambria" w:hAnsi="Cambria" w:eastAsia="Cambria" w:cs="Cambria"/>
          <w:noProof w:val="0"/>
          <w:color w:val="000000" w:themeColor="text1" w:themeTint="FF" w:themeShade="FF"/>
          <w:sz w:val="24"/>
          <w:szCs w:val="24"/>
          <w:lang w:val="en-US"/>
        </w:rPr>
        <w:t xml:space="preserve"> </w:t>
      </w:r>
      <w:r w:rsidRPr="0B98D430" w:rsidR="577E5D0D">
        <w:rPr>
          <w:rFonts w:ascii="Cambria" w:hAnsi="Cambria" w:eastAsia="Cambria" w:cs="Cambria"/>
          <w:noProof w:val="0"/>
          <w:color w:val="000000" w:themeColor="text1" w:themeTint="FF" w:themeShade="FF"/>
          <w:sz w:val="24"/>
          <w:szCs w:val="24"/>
          <w:lang w:val="en-US"/>
        </w:rPr>
        <w:t>1</w:t>
      </w:r>
      <w:r w:rsidRPr="0B98D430" w:rsidR="147891F1">
        <w:rPr>
          <w:rFonts w:ascii="Cambria" w:hAnsi="Cambria" w:eastAsia="Cambria" w:cs="Cambria"/>
          <w:noProof w:val="0"/>
          <w:color w:val="000000" w:themeColor="text1" w:themeTint="FF" w:themeShade="FF"/>
          <w:sz w:val="24"/>
          <w:szCs w:val="24"/>
          <w:lang w:val="en-US"/>
        </w:rPr>
        <w:t>9</w:t>
      </w:r>
      <w:r w:rsidRPr="0B98D430" w:rsidR="577E5D0D">
        <w:rPr>
          <w:rFonts w:ascii="Cambria" w:hAnsi="Cambria" w:eastAsia="Cambria" w:cs="Cambria"/>
          <w:noProof w:val="0"/>
          <w:color w:val="000000" w:themeColor="text1" w:themeTint="FF" w:themeShade="FF"/>
          <w:sz w:val="24"/>
          <w:szCs w:val="24"/>
          <w:vertAlign w:val="superscript"/>
          <w:lang w:val="en-US"/>
        </w:rPr>
        <w:t>th</w:t>
      </w:r>
      <w:r w:rsidRPr="0B98D430" w:rsidR="55DE18B2">
        <w:rPr>
          <w:rFonts w:ascii="Cambria" w:hAnsi="Cambria" w:eastAsia="Cambria" w:cs="Cambria"/>
          <w:noProof w:val="0"/>
          <w:color w:val="000000" w:themeColor="text1" w:themeTint="FF" w:themeShade="FF"/>
          <w:sz w:val="24"/>
          <w:szCs w:val="24"/>
          <w:lang w:val="en-US"/>
        </w:rPr>
        <w:t xml:space="preserve"> </w:t>
      </w:r>
      <w:r w:rsidRPr="0B98D430" w:rsidR="12AB2151">
        <w:rPr>
          <w:rFonts w:ascii="Cambria" w:hAnsi="Cambria" w:eastAsia="Cambria" w:cs="Cambria"/>
          <w:noProof w:val="0"/>
          <w:color w:val="000000" w:themeColor="text1" w:themeTint="FF" w:themeShade="FF"/>
          <w:sz w:val="24"/>
          <w:szCs w:val="24"/>
          <w:lang w:val="en-US"/>
        </w:rPr>
        <w:t xml:space="preserve">at 11:59 pm. The </w:t>
      </w:r>
      <w:r w:rsidRPr="0B98D430" w:rsidR="520C8985">
        <w:rPr>
          <w:rFonts w:ascii="Cambria" w:hAnsi="Cambria" w:eastAsia="Cambria" w:cs="Cambria"/>
          <w:noProof w:val="0"/>
          <w:color w:val="000000" w:themeColor="text1" w:themeTint="FF" w:themeShade="FF"/>
          <w:sz w:val="24"/>
          <w:szCs w:val="24"/>
          <w:lang w:val="en-US"/>
        </w:rPr>
        <w:t>S</w:t>
      </w:r>
      <w:r w:rsidRPr="0B98D430" w:rsidR="5FA94440">
        <w:rPr>
          <w:rFonts w:ascii="Cambria" w:hAnsi="Cambria" w:eastAsia="Cambria" w:cs="Cambria"/>
          <w:noProof w:val="0"/>
          <w:color w:val="000000" w:themeColor="text1" w:themeTint="FF" w:themeShade="FF"/>
          <w:sz w:val="24"/>
          <w:szCs w:val="24"/>
          <w:lang w:val="en-US"/>
        </w:rPr>
        <w:t>ummer</w:t>
      </w:r>
      <w:r w:rsidRPr="0B98D430" w:rsidR="520C8985">
        <w:rPr>
          <w:rFonts w:ascii="Cambria" w:hAnsi="Cambria" w:eastAsia="Cambria" w:cs="Cambria"/>
          <w:noProof w:val="0"/>
          <w:color w:val="000000" w:themeColor="text1" w:themeTint="FF" w:themeShade="FF"/>
          <w:sz w:val="24"/>
          <w:szCs w:val="24"/>
          <w:lang w:val="en-US"/>
        </w:rPr>
        <w:t xml:space="preserve"> 2025</w:t>
      </w:r>
      <w:r w:rsidRPr="0B98D430" w:rsidR="12AB2151">
        <w:rPr>
          <w:rFonts w:ascii="Cambria" w:hAnsi="Cambria" w:eastAsia="Cambria" w:cs="Cambria"/>
          <w:noProof w:val="0"/>
          <w:color w:val="000000" w:themeColor="text1" w:themeTint="FF" w:themeShade="FF"/>
          <w:sz w:val="24"/>
          <w:szCs w:val="24"/>
          <w:lang w:val="en-US"/>
        </w:rPr>
        <w:t xml:space="preserve"> Cycle will cover conferences that </w:t>
      </w:r>
      <w:r w:rsidRPr="0B98D430" w:rsidR="12AB2151">
        <w:rPr>
          <w:rFonts w:ascii="Cambria" w:hAnsi="Cambria" w:eastAsia="Cambria" w:cs="Cambria"/>
          <w:noProof w:val="0"/>
          <w:color w:val="000000" w:themeColor="text1" w:themeTint="FF" w:themeShade="FF"/>
          <w:sz w:val="24"/>
          <w:szCs w:val="24"/>
          <w:lang w:val="en-US"/>
        </w:rPr>
        <w:t>begin</w:t>
      </w:r>
      <w:r w:rsidRPr="0B98D430" w:rsidR="12AB2151">
        <w:rPr>
          <w:rFonts w:ascii="Cambria" w:hAnsi="Cambria" w:eastAsia="Cambria" w:cs="Cambria"/>
          <w:noProof w:val="0"/>
          <w:color w:val="000000" w:themeColor="text1" w:themeTint="FF" w:themeShade="FF"/>
          <w:sz w:val="24"/>
          <w:szCs w:val="24"/>
          <w:lang w:val="en-US"/>
        </w:rPr>
        <w:t xml:space="preserve"> any time from </w:t>
      </w:r>
      <w:r w:rsidRPr="0B98D430" w:rsidR="5596B5B8">
        <w:rPr>
          <w:rFonts w:ascii="Cambria" w:hAnsi="Cambria" w:eastAsia="Cambria" w:cs="Cambria"/>
          <w:noProof w:val="0"/>
          <w:color w:val="000000" w:themeColor="text1" w:themeTint="FF" w:themeShade="FF"/>
          <w:sz w:val="24"/>
          <w:szCs w:val="24"/>
          <w:lang w:val="en-US"/>
        </w:rPr>
        <w:t>July</w:t>
      </w:r>
      <w:r w:rsidRPr="0B98D430" w:rsidR="517B0D40">
        <w:rPr>
          <w:rFonts w:ascii="Cambria" w:hAnsi="Cambria" w:eastAsia="Cambria" w:cs="Cambria"/>
          <w:noProof w:val="0"/>
          <w:color w:val="000000" w:themeColor="text1" w:themeTint="FF" w:themeShade="FF"/>
          <w:sz w:val="24"/>
          <w:szCs w:val="24"/>
          <w:lang w:val="en-US"/>
        </w:rPr>
        <w:t xml:space="preserve"> 1</w:t>
      </w:r>
      <w:r w:rsidRPr="0B98D430" w:rsidR="517B0D40">
        <w:rPr>
          <w:rFonts w:ascii="Cambria" w:hAnsi="Cambria" w:eastAsia="Cambria" w:cs="Cambria"/>
          <w:noProof w:val="0"/>
          <w:color w:val="000000" w:themeColor="text1" w:themeTint="FF" w:themeShade="FF"/>
          <w:sz w:val="24"/>
          <w:szCs w:val="24"/>
          <w:vertAlign w:val="superscript"/>
          <w:lang w:val="en-US"/>
        </w:rPr>
        <w:t>st</w:t>
      </w:r>
      <w:r w:rsidRPr="0B98D430" w:rsidR="517B0D40">
        <w:rPr>
          <w:rFonts w:ascii="Cambria" w:hAnsi="Cambria" w:eastAsia="Cambria" w:cs="Cambria"/>
          <w:noProof w:val="0"/>
          <w:color w:val="000000" w:themeColor="text1" w:themeTint="FF" w:themeShade="FF"/>
          <w:sz w:val="24"/>
          <w:szCs w:val="24"/>
          <w:lang w:val="en-US"/>
        </w:rPr>
        <w:t>-</w:t>
      </w:r>
      <w:r w:rsidRPr="0B98D430" w:rsidR="6C9E6E42">
        <w:rPr>
          <w:rFonts w:ascii="Cambria" w:hAnsi="Cambria" w:eastAsia="Cambria" w:cs="Cambria"/>
          <w:noProof w:val="0"/>
          <w:color w:val="000000" w:themeColor="text1" w:themeTint="FF" w:themeShade="FF"/>
          <w:sz w:val="24"/>
          <w:szCs w:val="24"/>
          <w:lang w:val="en-US"/>
        </w:rPr>
        <w:t>September</w:t>
      </w:r>
      <w:r w:rsidRPr="0B98D430" w:rsidR="517B0D40">
        <w:rPr>
          <w:rFonts w:ascii="Cambria" w:hAnsi="Cambria" w:eastAsia="Cambria" w:cs="Cambria"/>
          <w:noProof w:val="0"/>
          <w:color w:val="000000" w:themeColor="text1" w:themeTint="FF" w:themeShade="FF"/>
          <w:sz w:val="24"/>
          <w:szCs w:val="24"/>
          <w:lang w:val="en-US"/>
        </w:rPr>
        <w:t xml:space="preserve"> 30th</w:t>
      </w:r>
      <w:r w:rsidRPr="0B98D430" w:rsidR="2118EC9B">
        <w:rPr>
          <w:rFonts w:ascii="Cambria" w:hAnsi="Cambria" w:eastAsia="Cambria" w:cs="Cambria"/>
          <w:noProof w:val="0"/>
          <w:color w:val="000000" w:themeColor="text1" w:themeTint="FF" w:themeShade="FF"/>
          <w:sz w:val="24"/>
          <w:szCs w:val="24"/>
          <w:lang w:val="en-US"/>
        </w:rPr>
        <w:t>.</w:t>
      </w:r>
      <w:r w:rsidRPr="0B98D430" w:rsidR="2118EC9B">
        <w:rPr>
          <w:rFonts w:ascii="Cambria" w:hAnsi="Cambria" w:eastAsia="Cambria" w:cs="Cambria"/>
          <w:noProof w:val="0"/>
          <w:color w:val="000000" w:themeColor="text1" w:themeTint="FF" w:themeShade="FF"/>
          <w:sz w:val="24"/>
          <w:szCs w:val="24"/>
          <w:lang w:val="en-US"/>
        </w:rPr>
        <w:t xml:space="preserve"> </w:t>
      </w:r>
    </w:p>
    <w:p xmlns:wp14="http://schemas.microsoft.com/office/word/2010/wordml" w:rsidP="0024F4A0" wp14:paraId="79E0AA7D" wp14:textId="7ACE5E2E">
      <w:pPr>
        <w:pStyle w:val="Heading3"/>
        <w:keepNext w:val="1"/>
        <w:keepLines w:val="1"/>
        <w:spacing w:before="200" w:after="0"/>
        <w:rPr>
          <w:rFonts w:ascii="Calibri" w:hAnsi="Calibri" w:eastAsia="Calibri" w:cs="Calibri"/>
          <w:b w:val="1"/>
          <w:bCs w:val="1"/>
          <w:noProof w:val="0"/>
          <w:color w:val="4F81BD"/>
          <w:sz w:val="24"/>
          <w:szCs w:val="24"/>
          <w:lang w:val="en-US"/>
        </w:rPr>
      </w:pPr>
      <w:r w:rsidRPr="0B98D430" w:rsidR="58631B6C">
        <w:rPr>
          <w:rFonts w:ascii="Calibri" w:hAnsi="Calibri" w:eastAsia="Calibri" w:cs="Calibri"/>
          <w:b w:val="1"/>
          <w:bCs w:val="1"/>
          <w:noProof w:val="0"/>
          <w:color w:val="4F81BD"/>
          <w:sz w:val="24"/>
          <w:szCs w:val="24"/>
          <w:lang w:val="en-US"/>
        </w:rPr>
        <w:t xml:space="preserve">3. Can I apply for a conference outside of </w:t>
      </w:r>
      <w:r w:rsidRPr="0B98D430" w:rsidR="58631B6C">
        <w:rPr>
          <w:rFonts w:ascii="Calibri" w:hAnsi="Calibri" w:eastAsia="Calibri" w:cs="Calibri"/>
          <w:b w:val="1"/>
          <w:bCs w:val="1"/>
          <w:noProof w:val="0"/>
          <w:color w:val="4F81BD"/>
          <w:sz w:val="24"/>
          <w:szCs w:val="24"/>
          <w:lang w:val="en-US"/>
        </w:rPr>
        <w:t xml:space="preserve">the </w:t>
      </w:r>
      <w:r w:rsidRPr="0B98D430" w:rsidR="54E3A11C">
        <w:rPr>
          <w:rFonts w:ascii="Calibri" w:hAnsi="Calibri" w:eastAsia="Calibri" w:cs="Calibri"/>
          <w:b w:val="1"/>
          <w:bCs w:val="1"/>
          <w:noProof w:val="0"/>
          <w:color w:val="4F81BD"/>
          <w:sz w:val="24"/>
          <w:szCs w:val="24"/>
          <w:lang w:val="en-US"/>
        </w:rPr>
        <w:t>S</w:t>
      </w:r>
      <w:r w:rsidRPr="0B98D430" w:rsidR="35DD3142">
        <w:rPr>
          <w:rFonts w:ascii="Calibri" w:hAnsi="Calibri" w:eastAsia="Calibri" w:cs="Calibri"/>
          <w:b w:val="1"/>
          <w:bCs w:val="1"/>
          <w:noProof w:val="0"/>
          <w:color w:val="4F81BD"/>
          <w:sz w:val="24"/>
          <w:szCs w:val="24"/>
          <w:lang w:val="en-US"/>
        </w:rPr>
        <w:t>ummer</w:t>
      </w:r>
      <w:r w:rsidRPr="0B98D430" w:rsidR="54E3A11C">
        <w:rPr>
          <w:rFonts w:ascii="Calibri" w:hAnsi="Calibri" w:eastAsia="Calibri" w:cs="Calibri"/>
          <w:b w:val="1"/>
          <w:bCs w:val="1"/>
          <w:noProof w:val="0"/>
          <w:color w:val="4F81BD"/>
          <w:sz w:val="24"/>
          <w:szCs w:val="24"/>
          <w:lang w:val="en-US"/>
        </w:rPr>
        <w:t xml:space="preserve"> 2025</w:t>
      </w:r>
      <w:r w:rsidRPr="0B98D430" w:rsidR="54E3A11C">
        <w:rPr>
          <w:rFonts w:ascii="Calibri" w:hAnsi="Calibri" w:eastAsia="Calibri" w:cs="Calibri"/>
          <w:b w:val="1"/>
          <w:bCs w:val="1"/>
          <w:noProof w:val="0"/>
          <w:color w:val="4F81BD"/>
          <w:sz w:val="24"/>
          <w:szCs w:val="24"/>
          <w:lang w:val="en-US"/>
        </w:rPr>
        <w:t xml:space="preserve"> </w:t>
      </w:r>
      <w:r w:rsidRPr="0B98D430" w:rsidR="58631B6C">
        <w:rPr>
          <w:rFonts w:ascii="Calibri" w:hAnsi="Calibri" w:eastAsia="Calibri" w:cs="Calibri"/>
          <w:b w:val="1"/>
          <w:bCs w:val="1"/>
          <w:noProof w:val="0"/>
          <w:color w:val="4F81BD"/>
          <w:sz w:val="24"/>
          <w:szCs w:val="24"/>
          <w:lang w:val="en-US"/>
        </w:rPr>
        <w:t>f</w:t>
      </w:r>
      <w:r w:rsidRPr="0B98D430" w:rsidR="58631B6C">
        <w:rPr>
          <w:rFonts w:ascii="Calibri" w:hAnsi="Calibri" w:eastAsia="Calibri" w:cs="Calibri"/>
          <w:b w:val="1"/>
          <w:bCs w:val="1"/>
          <w:noProof w:val="0"/>
          <w:color w:val="4F81BD"/>
          <w:sz w:val="24"/>
          <w:szCs w:val="24"/>
          <w:lang w:val="en-US"/>
        </w:rPr>
        <w:t>unding cycle?</w:t>
      </w:r>
    </w:p>
    <w:p xmlns:wp14="http://schemas.microsoft.com/office/word/2010/wordml" w:rsidP="0B98D430" wp14:paraId="0B4E5D87" wp14:textId="2CDD099C">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highlight w:val="yellow"/>
          <w:vertAlign w:val="superscript"/>
          <w:lang w:val="en-US"/>
        </w:rPr>
      </w:pPr>
      <w:r w:rsidRPr="0B98D430" w:rsidR="58631B6C">
        <w:rPr>
          <w:rFonts w:ascii="Cambria" w:hAnsi="Cambria" w:eastAsia="Cambria" w:cs="Cambria"/>
          <w:noProof w:val="0"/>
          <w:color w:val="000000" w:themeColor="text1" w:themeTint="FF" w:themeShade="FF"/>
          <w:sz w:val="24"/>
          <w:szCs w:val="24"/>
          <w:lang w:val="en-US"/>
        </w:rPr>
        <w:t>No, the</w:t>
      </w:r>
      <w:r w:rsidRPr="0B98D430" w:rsidR="58631B6C">
        <w:rPr>
          <w:rFonts w:ascii="Cambria" w:hAnsi="Cambria" w:eastAsia="Cambria" w:cs="Cambria"/>
          <w:noProof w:val="0"/>
          <w:sz w:val="24"/>
          <w:szCs w:val="24"/>
          <w:lang w:val="en-US"/>
        </w:rPr>
        <w:t xml:space="preserve"> </w:t>
      </w:r>
      <w:r w:rsidRPr="0B98D430" w:rsidR="7280994E">
        <w:rPr>
          <w:rFonts w:ascii="Cambria" w:hAnsi="Cambria" w:eastAsia="Cambria" w:cs="Cambria"/>
          <w:noProof w:val="0"/>
          <w:sz w:val="24"/>
          <w:szCs w:val="24"/>
          <w:lang w:val="en-US"/>
        </w:rPr>
        <w:t>S</w:t>
      </w:r>
      <w:r w:rsidRPr="0B98D430" w:rsidR="2F27FD5D">
        <w:rPr>
          <w:rFonts w:ascii="Cambria" w:hAnsi="Cambria" w:eastAsia="Cambria" w:cs="Cambria"/>
          <w:noProof w:val="0"/>
          <w:sz w:val="24"/>
          <w:szCs w:val="24"/>
          <w:lang w:val="en-US"/>
        </w:rPr>
        <w:t>ummer</w:t>
      </w:r>
      <w:r w:rsidRPr="0B98D430" w:rsidR="7280994E">
        <w:rPr>
          <w:rFonts w:ascii="Cambria" w:hAnsi="Cambria" w:eastAsia="Cambria" w:cs="Cambria"/>
          <w:noProof w:val="0"/>
          <w:sz w:val="24"/>
          <w:szCs w:val="24"/>
          <w:lang w:val="en-US"/>
        </w:rPr>
        <w:t xml:space="preserve"> 2025</w:t>
      </w:r>
      <w:r w:rsidRPr="0B98D430" w:rsidR="58631B6C">
        <w:rPr>
          <w:rFonts w:ascii="Cambria" w:hAnsi="Cambria" w:eastAsia="Cambria" w:cs="Cambria"/>
          <w:noProof w:val="0"/>
          <w:color w:val="000000" w:themeColor="text1" w:themeTint="FF" w:themeShade="FF"/>
          <w:sz w:val="24"/>
          <w:szCs w:val="24"/>
          <w:lang w:val="en-US"/>
        </w:rPr>
        <w:t xml:space="preserve"> Cycle of the TFP will only cover conferences that begin any time from</w:t>
      </w:r>
      <w:r w:rsidRPr="0B98D430" w:rsidR="511CD279">
        <w:rPr>
          <w:rFonts w:ascii="Cambria" w:hAnsi="Cambria" w:eastAsia="Cambria" w:cs="Cambria"/>
          <w:noProof w:val="0"/>
          <w:color w:val="000000" w:themeColor="text1" w:themeTint="FF" w:themeShade="FF"/>
          <w:sz w:val="24"/>
          <w:szCs w:val="24"/>
          <w:lang w:val="en-US"/>
        </w:rPr>
        <w:t xml:space="preserve"> </w:t>
      </w:r>
      <w:r w:rsidRPr="0B98D430" w:rsidR="349A8281">
        <w:rPr>
          <w:rFonts w:ascii="Cambria" w:hAnsi="Cambria" w:eastAsia="Cambria" w:cs="Cambria"/>
          <w:noProof w:val="0"/>
          <w:color w:val="000000" w:themeColor="text1" w:themeTint="FF" w:themeShade="FF"/>
          <w:sz w:val="24"/>
          <w:szCs w:val="24"/>
          <w:lang w:val="en-US"/>
        </w:rPr>
        <w:t>July</w:t>
      </w:r>
      <w:r w:rsidRPr="0B98D430" w:rsidR="143A0969">
        <w:rPr>
          <w:rFonts w:ascii="Cambria" w:hAnsi="Cambria" w:eastAsia="Cambria" w:cs="Cambria"/>
          <w:noProof w:val="0"/>
          <w:color w:val="000000" w:themeColor="text1" w:themeTint="FF" w:themeShade="FF"/>
          <w:sz w:val="24"/>
          <w:szCs w:val="24"/>
          <w:lang w:val="en-US"/>
        </w:rPr>
        <w:t xml:space="preserve"> 1-</w:t>
      </w:r>
      <w:r w:rsidRPr="0B98D430" w:rsidR="67B2727D">
        <w:rPr>
          <w:rFonts w:ascii="Cambria" w:hAnsi="Cambria" w:eastAsia="Cambria" w:cs="Cambria"/>
          <w:noProof w:val="0"/>
          <w:color w:val="000000" w:themeColor="text1" w:themeTint="FF" w:themeShade="FF"/>
          <w:sz w:val="24"/>
          <w:szCs w:val="24"/>
          <w:lang w:val="en-US"/>
        </w:rPr>
        <w:t>September</w:t>
      </w:r>
      <w:r w:rsidRPr="0B98D430" w:rsidR="143A0969">
        <w:rPr>
          <w:rFonts w:ascii="Cambria" w:hAnsi="Cambria" w:eastAsia="Cambria" w:cs="Cambria"/>
          <w:noProof w:val="0"/>
          <w:color w:val="000000" w:themeColor="text1" w:themeTint="FF" w:themeShade="FF"/>
          <w:sz w:val="24"/>
          <w:szCs w:val="24"/>
          <w:lang w:val="en-US"/>
        </w:rPr>
        <w:t xml:space="preserve"> 30th</w:t>
      </w:r>
      <w:r w:rsidRPr="0B98D430" w:rsidR="0BC91BCD">
        <w:rPr>
          <w:rFonts w:ascii="Cambria" w:hAnsi="Cambria" w:eastAsia="Cambria" w:cs="Cambria"/>
          <w:noProof w:val="0"/>
          <w:color w:val="000000" w:themeColor="text1" w:themeTint="FF" w:themeShade="FF"/>
          <w:sz w:val="24"/>
          <w:szCs w:val="24"/>
          <w:lang w:val="en-US"/>
        </w:rPr>
        <w:t>.</w:t>
      </w:r>
    </w:p>
    <w:p xmlns:wp14="http://schemas.microsoft.com/office/word/2010/wordml" w:rsidP="0024F4A0" wp14:paraId="2DCB883F" wp14:textId="6469EF5C">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4. My conference begins before/after the application cycle, am I still eligible to apply?</w:t>
      </w:r>
    </w:p>
    <w:p xmlns:wp14="http://schemas.microsoft.com/office/word/2010/wordml" w:rsidP="0B98D430" wp14:paraId="693FCFB8" wp14:textId="68BE850A">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B98D430" w:rsidR="58631B6C">
        <w:rPr>
          <w:rFonts w:ascii="Cambria" w:hAnsi="Cambria" w:eastAsia="Cambria" w:cs="Cambria"/>
          <w:noProof w:val="0"/>
          <w:color w:val="000000" w:themeColor="text1" w:themeTint="FF" w:themeShade="FF"/>
          <w:sz w:val="24"/>
          <w:szCs w:val="24"/>
          <w:lang w:val="en-US"/>
        </w:rPr>
        <w:t>As long as</w:t>
      </w:r>
      <w:r w:rsidRPr="0B98D430" w:rsidR="58631B6C">
        <w:rPr>
          <w:rFonts w:ascii="Cambria" w:hAnsi="Cambria" w:eastAsia="Cambria" w:cs="Cambria"/>
          <w:noProof w:val="0"/>
          <w:color w:val="000000" w:themeColor="text1" w:themeTint="FF" w:themeShade="FF"/>
          <w:sz w:val="24"/>
          <w:szCs w:val="24"/>
          <w:lang w:val="en-US"/>
        </w:rPr>
        <w:t xml:space="preserve"> your conference begins any time between</w:t>
      </w:r>
      <w:r w:rsidRPr="0B98D430" w:rsidR="58631B6C">
        <w:rPr>
          <w:rFonts w:ascii="Cambria" w:hAnsi="Cambria" w:eastAsia="Cambria" w:cs="Cambria"/>
          <w:noProof w:val="0"/>
          <w:color w:val="000000" w:themeColor="text1" w:themeTint="FF" w:themeShade="FF"/>
          <w:sz w:val="24"/>
          <w:szCs w:val="24"/>
          <w:lang w:val="en-US"/>
        </w:rPr>
        <w:t xml:space="preserve"> </w:t>
      </w:r>
      <w:r w:rsidRPr="0B98D430" w:rsidR="36912A10">
        <w:rPr>
          <w:rFonts w:ascii="Cambria" w:hAnsi="Cambria" w:eastAsia="Cambria" w:cs="Cambria"/>
          <w:noProof w:val="0"/>
          <w:color w:val="000000" w:themeColor="text1" w:themeTint="FF" w:themeShade="FF"/>
          <w:sz w:val="24"/>
          <w:szCs w:val="24"/>
          <w:lang w:val="en-US"/>
        </w:rPr>
        <w:t>July</w:t>
      </w:r>
      <w:r w:rsidRPr="0B98D430" w:rsidR="4B34979B">
        <w:rPr>
          <w:rFonts w:ascii="Cambria" w:hAnsi="Cambria" w:eastAsia="Cambria" w:cs="Cambria"/>
          <w:noProof w:val="0"/>
          <w:color w:val="000000" w:themeColor="text1" w:themeTint="FF" w:themeShade="FF"/>
          <w:sz w:val="24"/>
          <w:szCs w:val="24"/>
          <w:lang w:val="en-US"/>
        </w:rPr>
        <w:t xml:space="preserve"> 1-</w:t>
      </w:r>
      <w:r w:rsidRPr="0B98D430" w:rsidR="7E2907AC">
        <w:rPr>
          <w:rFonts w:ascii="Cambria" w:hAnsi="Cambria" w:eastAsia="Cambria" w:cs="Cambria"/>
          <w:noProof w:val="0"/>
          <w:color w:val="000000" w:themeColor="text1" w:themeTint="FF" w:themeShade="FF"/>
          <w:sz w:val="24"/>
          <w:szCs w:val="24"/>
          <w:lang w:val="en-US"/>
        </w:rPr>
        <w:t>September</w:t>
      </w:r>
      <w:r w:rsidRPr="0B98D430" w:rsidR="4B34979B">
        <w:rPr>
          <w:rFonts w:ascii="Cambria" w:hAnsi="Cambria" w:eastAsia="Cambria" w:cs="Cambria"/>
          <w:noProof w:val="0"/>
          <w:color w:val="000000" w:themeColor="text1" w:themeTint="FF" w:themeShade="FF"/>
          <w:sz w:val="24"/>
          <w:szCs w:val="24"/>
          <w:lang w:val="en-US"/>
        </w:rPr>
        <w:t xml:space="preserve"> 30th</w:t>
      </w:r>
      <w:r w:rsidRPr="0B98D430" w:rsidR="58631B6C">
        <w:rPr>
          <w:rFonts w:ascii="Cambria" w:hAnsi="Cambria" w:eastAsia="Cambria" w:cs="Cambria"/>
          <w:noProof w:val="0"/>
          <w:color w:val="000000" w:themeColor="text1" w:themeTint="FF" w:themeShade="FF"/>
          <w:sz w:val="24"/>
          <w:szCs w:val="24"/>
          <w:lang w:val="en-US"/>
        </w:rPr>
        <w:t xml:space="preserve">, you are eligible to apply for the </w:t>
      </w:r>
      <w:r w:rsidRPr="0B98D430" w:rsidR="3DEB8BEE">
        <w:rPr>
          <w:rFonts w:ascii="Cambria" w:hAnsi="Cambria" w:eastAsia="Cambria" w:cs="Cambria"/>
          <w:noProof w:val="0"/>
          <w:color w:val="000000" w:themeColor="text1" w:themeTint="FF" w:themeShade="FF"/>
          <w:sz w:val="24"/>
          <w:szCs w:val="24"/>
          <w:lang w:val="en-US"/>
        </w:rPr>
        <w:t>S</w:t>
      </w:r>
      <w:r w:rsidRPr="0B98D430" w:rsidR="1088589F">
        <w:rPr>
          <w:rFonts w:ascii="Cambria" w:hAnsi="Cambria" w:eastAsia="Cambria" w:cs="Cambria"/>
          <w:noProof w:val="0"/>
          <w:color w:val="000000" w:themeColor="text1" w:themeTint="FF" w:themeShade="FF"/>
          <w:sz w:val="24"/>
          <w:szCs w:val="24"/>
          <w:lang w:val="en-US"/>
        </w:rPr>
        <w:t>ummer</w:t>
      </w:r>
      <w:r w:rsidRPr="0B98D430" w:rsidR="3DEB8BEE">
        <w:rPr>
          <w:rFonts w:ascii="Cambria" w:hAnsi="Cambria" w:eastAsia="Cambria" w:cs="Cambria"/>
          <w:noProof w:val="0"/>
          <w:color w:val="000000" w:themeColor="text1" w:themeTint="FF" w:themeShade="FF"/>
          <w:sz w:val="24"/>
          <w:szCs w:val="24"/>
          <w:lang w:val="en-US"/>
        </w:rPr>
        <w:t xml:space="preserve"> 2025</w:t>
      </w:r>
      <w:r w:rsidRPr="0B98D430" w:rsidR="58631B6C">
        <w:rPr>
          <w:rFonts w:ascii="Cambria" w:hAnsi="Cambria" w:eastAsia="Cambria" w:cs="Cambria"/>
          <w:noProof w:val="0"/>
          <w:color w:val="000000" w:themeColor="text1" w:themeTint="FF" w:themeShade="FF"/>
          <w:sz w:val="24"/>
          <w:szCs w:val="24"/>
          <w:lang w:val="en-US"/>
        </w:rPr>
        <w:t xml:space="preserve"> Cycle of TFP.</w:t>
      </w:r>
    </w:p>
    <w:p xmlns:wp14="http://schemas.microsoft.com/office/word/2010/wordml" w:rsidP="0024F4A0" wp14:paraId="62BDC411" wp14:textId="1067212E">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5. Where can I find the application form?</w:t>
      </w:r>
    </w:p>
    <w:p w:rsidR="5732B21A" w:rsidP="0B98D430" w:rsidRDefault="5732B21A" w14:paraId="690DF08A" w14:textId="1406C5D5">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sz w:val="24"/>
          <w:szCs w:val="24"/>
          <w:highlight w:val="yellow"/>
          <w:lang w:val="en-US"/>
        </w:rPr>
      </w:pPr>
      <w:r w:rsidRPr="0B98D430" w:rsidR="12AB2151">
        <w:rPr>
          <w:rFonts w:ascii="Cambria" w:hAnsi="Cambria" w:eastAsia="Cambria" w:cs="Cambria"/>
          <w:noProof w:val="0"/>
          <w:color w:val="000000" w:themeColor="text1" w:themeTint="FF" w:themeShade="FF"/>
          <w:sz w:val="24"/>
          <w:szCs w:val="24"/>
          <w:lang w:val="en-US"/>
        </w:rPr>
        <w:t>The TFP application form can be found here:</w:t>
      </w:r>
      <w:r w:rsidRPr="0B98D430" w:rsidR="6E67754E">
        <w:rPr>
          <w:rFonts w:ascii="Cambria" w:hAnsi="Cambria" w:eastAsia="Cambria" w:cs="Cambria"/>
          <w:noProof w:val="0"/>
          <w:color w:val="000000" w:themeColor="text1" w:themeTint="FF" w:themeShade="FF"/>
          <w:sz w:val="24"/>
          <w:szCs w:val="24"/>
          <w:lang w:val="en-US"/>
        </w:rPr>
        <w:t xml:space="preserve"> </w:t>
      </w:r>
    </w:p>
    <w:p w:rsidR="3A49743C" w:rsidP="0B98D430" w:rsidRDefault="3A49743C" w14:paraId="251CADA4" w14:textId="51079F6F">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hyperlink r:id="R5f9addc331974cbf">
        <w:r w:rsidRPr="0B98D430" w:rsidR="3A49743C">
          <w:rPr>
            <w:rStyle w:val="Hyperlink"/>
            <w:rFonts w:ascii="Cambria" w:hAnsi="Cambria" w:eastAsia="Cambria" w:cs="Cambria"/>
            <w:noProof w:val="0"/>
            <w:sz w:val="24"/>
            <w:szCs w:val="24"/>
            <w:lang w:val="en-US"/>
          </w:rPr>
          <w:t>https://forms.office.com/r/sSikpUMHzV</w:t>
        </w:r>
      </w:hyperlink>
      <w:r w:rsidRPr="0B98D430" w:rsidR="3A49743C">
        <w:rPr>
          <w:rFonts w:ascii="Cambria" w:hAnsi="Cambria" w:eastAsia="Cambria" w:cs="Cambria"/>
          <w:noProof w:val="0"/>
          <w:color w:val="000000" w:themeColor="text1" w:themeTint="FF" w:themeShade="FF"/>
          <w:sz w:val="24"/>
          <w:szCs w:val="24"/>
          <w:lang w:val="en-US"/>
        </w:rPr>
        <w:t xml:space="preserve"> </w:t>
      </w:r>
    </w:p>
    <w:p xmlns:wp14="http://schemas.microsoft.com/office/word/2010/wordml" w:rsidP="0024F4A0" wp14:paraId="5928C4B0" wp14:textId="4DBADA02">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We recommend you read the Application Instructions first!</w:t>
      </w:r>
    </w:p>
    <w:p xmlns:wp14="http://schemas.microsoft.com/office/word/2010/wordml" w:rsidP="0024F4A0" wp14:paraId="33757901" wp14:textId="5CA04C40">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6. What do I need to submit for the TFP application?</w:t>
      </w:r>
    </w:p>
    <w:p xmlns:wp14="http://schemas.microsoft.com/office/word/2010/wordml" w:rsidP="5732B21A" wp14:paraId="5FC6C29B" wp14:textId="24108E31">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5732B21A" w:rsidR="58631B6C">
        <w:rPr>
          <w:rFonts w:ascii="Cambria" w:hAnsi="Cambria" w:eastAsia="Cambria" w:cs="Cambria"/>
          <w:noProof w:val="0"/>
          <w:color w:val="000000" w:themeColor="text1" w:themeTint="FF" w:themeShade="FF"/>
          <w:sz w:val="24"/>
          <w:szCs w:val="24"/>
          <w:lang w:val="en-US"/>
        </w:rPr>
        <w:t xml:space="preserve">You will need to complete the online application (see Online Application section for full details). Be </w:t>
      </w:r>
      <w:r w:rsidRPr="5732B21A" w:rsidR="0DE3B08E">
        <w:rPr>
          <w:rFonts w:ascii="Cambria" w:hAnsi="Cambria" w:eastAsia="Cambria" w:cs="Cambria"/>
          <w:noProof w:val="0"/>
          <w:color w:val="000000" w:themeColor="text1" w:themeTint="FF" w:themeShade="FF"/>
          <w:sz w:val="24"/>
          <w:szCs w:val="24"/>
          <w:lang w:val="en-US"/>
        </w:rPr>
        <w:t>sure</w:t>
      </w:r>
      <w:r w:rsidRPr="5732B21A" w:rsidR="58631B6C">
        <w:rPr>
          <w:rFonts w:ascii="Cambria" w:hAnsi="Cambria" w:eastAsia="Cambria" w:cs="Cambria"/>
          <w:noProof w:val="0"/>
          <w:color w:val="000000" w:themeColor="text1" w:themeTint="FF" w:themeShade="FF"/>
          <w:sz w:val="24"/>
          <w:szCs w:val="24"/>
          <w:lang w:val="en-US"/>
        </w:rPr>
        <w:t xml:space="preserve"> to notify your advisor that he/she needs to complete an</w:t>
      </w:r>
      <w:r w:rsidRPr="5732B21A" w:rsidR="58631B6C">
        <w:rPr>
          <w:rFonts w:ascii="Cambria" w:hAnsi="Cambria" w:eastAsia="Cambria" w:cs="Cambria"/>
          <w:noProof w:val="0"/>
          <w:color w:val="000000" w:themeColor="text1" w:themeTint="FF" w:themeShade="FF"/>
          <w:sz w:val="24"/>
          <w:szCs w:val="24"/>
          <w:lang w:val="en-US"/>
        </w:rPr>
        <w:t xml:space="preserve"> additiona</w:t>
      </w:r>
      <w:r w:rsidRPr="5732B21A" w:rsidR="58631B6C">
        <w:rPr>
          <w:rFonts w:ascii="Cambria" w:hAnsi="Cambria" w:eastAsia="Cambria" w:cs="Cambria"/>
          <w:noProof w:val="0"/>
          <w:color w:val="000000" w:themeColor="text1" w:themeTint="FF" w:themeShade="FF"/>
          <w:sz w:val="24"/>
          <w:szCs w:val="24"/>
          <w:lang w:val="en-US"/>
        </w:rPr>
        <w:t>l verification on your behalf.</w:t>
      </w:r>
    </w:p>
    <w:p xmlns:wp14="http://schemas.microsoft.com/office/word/2010/wordml" w:rsidP="0024F4A0" wp14:paraId="1055CDD9" wp14:textId="43CF0CB2">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7. Do I need to save my receipts?</w:t>
      </w:r>
    </w:p>
    <w:p xmlns:wp14="http://schemas.microsoft.com/office/word/2010/wordml" w:rsidP="0024F4A0" wp14:paraId="7157D62A" wp14:textId="4B6D461B">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Yes, please save all receipts and documentation related to the conference. Virginia Tech requires receipts for reimbursement. Although the TFP does not require receipts for the application, you will need to submit receipts to your department.</w:t>
      </w:r>
    </w:p>
    <w:p xmlns:wp14="http://schemas.microsoft.com/office/word/2010/wordml" w:rsidP="0024F4A0" wp14:paraId="624F8078" wp14:textId="59FBFA02">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8. How will I receive the award money?</w:t>
      </w:r>
    </w:p>
    <w:p xmlns:wp14="http://schemas.microsoft.com/office/word/2010/wordml" w:rsidP="0024F4A0" wp14:paraId="2A789315" wp14:textId="2C42109A">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Once the final decision has been made, an email will be sent to successful applicants with instructions on how to claim your award, as well as the appropriate forms. You will be required to submit documentation of conference information and travel expenses (receipts) to your department, along with your award letter, which will be the email in which you are notified of your award. The money will flow from the Graduate School, to your department, and then back to you.</w:t>
      </w:r>
    </w:p>
    <w:p xmlns:wp14="http://schemas.microsoft.com/office/word/2010/wordml" w:rsidP="0024F4A0" wp14:paraId="3B9344E9" wp14:textId="3B5371CE">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9. Is there still a difference in maximum claims between Masters/Ph.D. and domestic/international?</w:t>
      </w:r>
    </w:p>
    <w:p xmlns:wp14="http://schemas.microsoft.com/office/word/2010/wordml" w:rsidP="0024F4A0" wp14:paraId="11D3EC0E" wp14:textId="1F6FD543">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There is no difference in maximum claims between Masters and Ph.D. students.</w:t>
      </w:r>
    </w:p>
    <w:p xmlns:wp14="http://schemas.microsoft.com/office/word/2010/wordml" w:rsidP="0024F4A0" wp14:paraId="70A745F6" wp14:textId="2B8F35B2">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10. What is the maximum amount I can claim for my travel?</w:t>
      </w:r>
    </w:p>
    <w:p xmlns:wp14="http://schemas.microsoft.com/office/word/2010/wordml" w:rsidP="0024F4A0" wp14:paraId="6F6CFC5E" wp14:textId="77BEF279">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See “Award Amounts” table for each funding tier.</w:t>
      </w:r>
    </w:p>
    <w:p xmlns:wp14="http://schemas.microsoft.com/office/word/2010/wordml" w:rsidP="0024F4A0" wp14:paraId="33D89460" wp14:textId="377EEC51">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11. Can I receive more money than the amount I was awarded?</w:t>
      </w:r>
    </w:p>
    <w:p xmlns:wp14="http://schemas.microsoft.com/office/word/2010/wordml" w:rsidP="0024F4A0" wp14:paraId="32B03F0B" wp14:textId="173FF2CB">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The TFP is a highly popular program with a very limited budget, granted to us through the Virginia Tech Graduate School. It is the intention of the GSA to award as many deserving applicants as possible with a reasonable amount of money to help toward the cost of travel. It is not intended to be your sole source of funding, so please try to seek other forms of funding. The GPSS encourages you to discuss external funding sources with your advisor and departmental/college contacts. We do not provide any information on external sources of travel or research grants.</w:t>
      </w:r>
    </w:p>
    <w:p xmlns:wp14="http://schemas.microsoft.com/office/word/2010/wordml" w:rsidP="0024F4A0" wp14:paraId="0253F044" wp14:textId="4A5FCFBE">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12. Am I still eligible to apply for TFP if I conducted my research offsite (not at Virginia Tech or a satellite campus)?</w:t>
      </w:r>
    </w:p>
    <w:p xmlns:wp14="http://schemas.microsoft.com/office/word/2010/wordml" w:rsidP="0024F4A0" wp14:paraId="5F137F20" wp14:textId="2ADBB362">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If you conducted research for your current program at Virginia Tech at an offsite location, you are eligible. If you conducted research as part of another degree or professional program at another institution or corporation, you are not eligible. Please email the TFP chair if you are concerned that your presentation may not qualify.</w:t>
      </w:r>
    </w:p>
    <w:p xmlns:wp14="http://schemas.microsoft.com/office/word/2010/wordml" w:rsidP="0024F4A0" wp14:paraId="5F6A6293" wp14:textId="12B5D083">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13. Can I use TFP funds to attend a conference as a volunteer/attend a workshop/to pay for course fees?</w:t>
      </w:r>
    </w:p>
    <w:p xmlns:wp14="http://schemas.microsoft.com/office/word/2010/wordml" w:rsidP="0024F4A0" wp14:paraId="6E857F4F" wp14:textId="672904A8">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No. We have limited funds to share with students and this money is given to us by the Office of the Provost to further facilitate sharing the research that Virginia Tech produces with the world. Thus, funds from the Travel Fund Program are limited to students presenting the work done while a graduate student of the university.</w:t>
      </w:r>
    </w:p>
    <w:p xmlns:wp14="http://schemas.microsoft.com/office/word/2010/wordml" w:rsidP="0024F4A0" wp14:paraId="0F363B87" wp14:textId="67ABF71D">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14. If I have more than one advisor, do they all need to approve my application to the TFP?</w:t>
      </w:r>
    </w:p>
    <w:p xmlns:wp14="http://schemas.microsoft.com/office/word/2010/wordml" w:rsidP="28DF4106" wp14:paraId="4560BDFF" wp14:textId="47B09F1A">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28DF4106" w:rsidR="58631B6C">
        <w:rPr>
          <w:rFonts w:ascii="Cambria" w:hAnsi="Cambria" w:eastAsia="Cambria" w:cs="Cambria"/>
          <w:noProof w:val="0"/>
          <w:color w:val="000000" w:themeColor="text1" w:themeTint="FF" w:themeShade="FF"/>
          <w:sz w:val="24"/>
          <w:szCs w:val="24"/>
          <w:lang w:val="en-US"/>
        </w:rPr>
        <w:t xml:space="preserve">No, only one of your advisors needs </w:t>
      </w:r>
      <w:r w:rsidRPr="28DF4106" w:rsidR="3AAE2BA5">
        <w:rPr>
          <w:rFonts w:ascii="Cambria" w:hAnsi="Cambria" w:eastAsia="Cambria" w:cs="Cambria"/>
          <w:noProof w:val="0"/>
          <w:color w:val="000000" w:themeColor="text1" w:themeTint="FF" w:themeShade="FF"/>
          <w:sz w:val="24"/>
          <w:szCs w:val="24"/>
          <w:lang w:val="en-US"/>
        </w:rPr>
        <w:t>sign</w:t>
      </w:r>
      <w:r w:rsidRPr="28DF4106" w:rsidR="3AAE2BA5">
        <w:rPr>
          <w:rFonts w:ascii="Cambria" w:hAnsi="Cambria" w:eastAsia="Cambria" w:cs="Cambria"/>
          <w:noProof w:val="0"/>
          <w:color w:val="000000" w:themeColor="text1" w:themeTint="FF" w:themeShade="FF"/>
          <w:sz w:val="24"/>
          <w:szCs w:val="24"/>
          <w:lang w:val="en-US"/>
        </w:rPr>
        <w:t xml:space="preserve"> the advisor </w:t>
      </w:r>
      <w:r w:rsidRPr="28DF4106" w:rsidR="58631B6C">
        <w:rPr>
          <w:rFonts w:ascii="Cambria" w:hAnsi="Cambria" w:eastAsia="Cambria" w:cs="Cambria"/>
          <w:noProof w:val="0"/>
          <w:color w:val="000000" w:themeColor="text1" w:themeTint="FF" w:themeShade="FF"/>
          <w:sz w:val="24"/>
          <w:szCs w:val="24"/>
          <w:lang w:val="en-US"/>
        </w:rPr>
        <w:t>approval</w:t>
      </w:r>
      <w:r w:rsidRPr="28DF4106" w:rsidR="38AF6F64">
        <w:rPr>
          <w:rFonts w:ascii="Cambria" w:hAnsi="Cambria" w:eastAsia="Cambria" w:cs="Cambria"/>
          <w:noProof w:val="0"/>
          <w:color w:val="000000" w:themeColor="text1" w:themeTint="FF" w:themeShade="FF"/>
          <w:sz w:val="24"/>
          <w:szCs w:val="24"/>
          <w:lang w:val="en-US"/>
        </w:rPr>
        <w:t xml:space="preserve"> form</w:t>
      </w:r>
      <w:r w:rsidRPr="28DF4106" w:rsidR="58631B6C">
        <w:rPr>
          <w:rFonts w:ascii="Cambria" w:hAnsi="Cambria" w:eastAsia="Cambria" w:cs="Cambria"/>
          <w:noProof w:val="0"/>
          <w:color w:val="000000" w:themeColor="text1" w:themeTint="FF" w:themeShade="FF"/>
          <w:sz w:val="24"/>
          <w:szCs w:val="24"/>
          <w:lang w:val="en-US"/>
        </w:rPr>
        <w:t>.</w:t>
      </w:r>
    </w:p>
    <w:p xmlns:wp14="http://schemas.microsoft.com/office/word/2010/wordml" w:rsidP="0024F4A0" wp14:paraId="6A218B4C" wp14:textId="750B1DAD">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15. What should I do if my advisor cannot reply to the email sent to them by the system before the submission deadline?</w:t>
      </w:r>
    </w:p>
    <w:p xmlns:wp14="http://schemas.microsoft.com/office/word/2010/wordml" w:rsidP="0024F4A0" wp14:paraId="7EA98046" wp14:textId="74B9F8C0">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If they are unable to reply by the deadline, you may submit the email of a member of your academic committee or, alternatively, your department head.</w:t>
      </w:r>
    </w:p>
    <w:p xmlns:wp14="http://schemas.microsoft.com/office/word/2010/wordml" w:rsidP="0024F4A0" wp14:paraId="5F6FABC5" wp14:textId="0C90BD49">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16. Can I submit the application through email?</w:t>
      </w:r>
    </w:p>
    <w:p xmlns:wp14="http://schemas.microsoft.com/office/word/2010/wordml" w:rsidP="0024F4A0" wp14:paraId="5E88CD8F" wp14:textId="6FFEAF64">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No. Submissions through email will not be accepted. All applications have to be submitted through the online application. No applications will be considered if submitted otherwise.</w:t>
      </w:r>
    </w:p>
    <w:p xmlns:wp14="http://schemas.microsoft.com/office/word/2010/wordml" w:rsidP="0024F4A0" wp14:paraId="0DDBF074" wp14:textId="05C3490F">
      <w:pPr>
        <w:pStyle w:val="Heading3"/>
        <w:keepNext w:val="1"/>
        <w:keepLines w:val="1"/>
        <w:spacing w:before="200" w:after="0"/>
        <w:rPr>
          <w:rFonts w:ascii="Calibri" w:hAnsi="Calibri" w:eastAsia="Calibri" w:cs="Calibri"/>
          <w:b w:val="1"/>
          <w:bCs w:val="1"/>
          <w:noProof w:val="0"/>
          <w:color w:val="4F81BD"/>
          <w:sz w:val="24"/>
          <w:szCs w:val="24"/>
          <w:lang w:val="en-US"/>
        </w:rPr>
      </w:pPr>
      <w:r w:rsidRPr="0B98D430" w:rsidR="58631B6C">
        <w:rPr>
          <w:rFonts w:ascii="Calibri" w:hAnsi="Calibri" w:eastAsia="Calibri" w:cs="Calibri"/>
          <w:b w:val="1"/>
          <w:bCs w:val="1"/>
          <w:noProof w:val="0"/>
          <w:color w:val="4F81BD"/>
          <w:sz w:val="24"/>
          <w:szCs w:val="24"/>
          <w:lang w:val="en-US"/>
        </w:rPr>
        <w:t>17. I received a letter of funding for t</w:t>
      </w:r>
      <w:r w:rsidRPr="0B98D430" w:rsidR="58631B6C">
        <w:rPr>
          <w:rFonts w:ascii="Calibri" w:hAnsi="Calibri" w:eastAsia="Calibri" w:cs="Calibri"/>
          <w:b w:val="1"/>
          <w:bCs w:val="1"/>
          <w:noProof w:val="0"/>
          <w:color w:val="4F81BD"/>
          <w:sz w:val="24"/>
          <w:szCs w:val="24"/>
          <w:lang w:val="en-US"/>
        </w:rPr>
        <w:t xml:space="preserve">he </w:t>
      </w:r>
      <w:r w:rsidRPr="0B98D430" w:rsidR="2A7732DE">
        <w:rPr>
          <w:rFonts w:ascii="Calibri" w:hAnsi="Calibri" w:eastAsia="Calibri" w:cs="Calibri"/>
          <w:b w:val="1"/>
          <w:bCs w:val="1"/>
          <w:noProof w:val="0"/>
          <w:color w:val="4F81BD"/>
          <w:sz w:val="24"/>
          <w:szCs w:val="24"/>
          <w:lang w:val="en-US"/>
        </w:rPr>
        <w:t>S</w:t>
      </w:r>
      <w:r w:rsidRPr="0B98D430" w:rsidR="6682E847">
        <w:rPr>
          <w:rFonts w:ascii="Calibri" w:hAnsi="Calibri" w:eastAsia="Calibri" w:cs="Calibri"/>
          <w:b w:val="1"/>
          <w:bCs w:val="1"/>
          <w:noProof w:val="0"/>
          <w:color w:val="4F81BD"/>
          <w:sz w:val="24"/>
          <w:szCs w:val="24"/>
          <w:lang w:val="en-US"/>
        </w:rPr>
        <w:t>ummer</w:t>
      </w:r>
      <w:r w:rsidRPr="0B98D430" w:rsidR="2A7732DE">
        <w:rPr>
          <w:rFonts w:ascii="Calibri" w:hAnsi="Calibri" w:eastAsia="Calibri" w:cs="Calibri"/>
          <w:b w:val="1"/>
          <w:bCs w:val="1"/>
          <w:noProof w:val="0"/>
          <w:color w:val="4F81BD"/>
          <w:sz w:val="24"/>
          <w:szCs w:val="24"/>
          <w:lang w:val="en-US"/>
        </w:rPr>
        <w:t xml:space="preserve"> 2025</w:t>
      </w:r>
      <w:r w:rsidRPr="0B98D430" w:rsidR="2A7732DE">
        <w:rPr>
          <w:rFonts w:ascii="Calibri" w:hAnsi="Calibri" w:eastAsia="Calibri" w:cs="Calibri"/>
          <w:b w:val="1"/>
          <w:bCs w:val="1"/>
          <w:noProof w:val="0"/>
          <w:color w:val="4F81BD"/>
          <w:sz w:val="24"/>
          <w:szCs w:val="24"/>
          <w:lang w:val="en-US"/>
        </w:rPr>
        <w:t xml:space="preserve"> </w:t>
      </w:r>
      <w:r w:rsidRPr="0B98D430" w:rsidR="58631B6C">
        <w:rPr>
          <w:rFonts w:ascii="Calibri" w:hAnsi="Calibri" w:eastAsia="Calibri" w:cs="Calibri"/>
          <w:b w:val="1"/>
          <w:bCs w:val="1"/>
          <w:noProof w:val="0"/>
          <w:color w:val="4F81BD"/>
          <w:sz w:val="24"/>
          <w:szCs w:val="24"/>
          <w:lang w:val="en-US"/>
        </w:rPr>
        <w:t xml:space="preserve">Cycle but have decided I do not want it or would rather receive funds for future travel. </w:t>
      </w:r>
      <w:r w:rsidRPr="0B98D430" w:rsidR="58631B6C">
        <w:rPr>
          <w:rFonts w:ascii="Calibri" w:hAnsi="Calibri" w:eastAsia="Calibri" w:cs="Calibri"/>
          <w:b w:val="1"/>
          <w:bCs w:val="1"/>
          <w:noProof w:val="0"/>
          <w:color w:val="4F81BD"/>
          <w:sz w:val="24"/>
          <w:szCs w:val="24"/>
          <w:lang w:val="en-US"/>
        </w:rPr>
        <w:t xml:space="preserve">Can I forfeit my </w:t>
      </w:r>
      <w:r w:rsidRPr="0B98D430" w:rsidR="6AE18E2B">
        <w:rPr>
          <w:rFonts w:ascii="Calibri" w:hAnsi="Calibri" w:eastAsia="Calibri" w:cs="Calibri"/>
          <w:b w:val="1"/>
          <w:bCs w:val="1"/>
          <w:noProof w:val="0"/>
          <w:color w:val="4F81BD"/>
          <w:sz w:val="24"/>
          <w:szCs w:val="24"/>
          <w:lang w:val="en-US"/>
        </w:rPr>
        <w:t>S</w:t>
      </w:r>
      <w:r w:rsidRPr="0B98D430" w:rsidR="2BF8FCC3">
        <w:rPr>
          <w:rFonts w:ascii="Calibri" w:hAnsi="Calibri" w:eastAsia="Calibri" w:cs="Calibri"/>
          <w:b w:val="1"/>
          <w:bCs w:val="1"/>
          <w:noProof w:val="0"/>
          <w:color w:val="4F81BD"/>
          <w:sz w:val="24"/>
          <w:szCs w:val="24"/>
          <w:lang w:val="en-US"/>
        </w:rPr>
        <w:t>ummer</w:t>
      </w:r>
      <w:r w:rsidRPr="0B98D430" w:rsidR="6AE18E2B">
        <w:rPr>
          <w:rFonts w:ascii="Calibri" w:hAnsi="Calibri" w:eastAsia="Calibri" w:cs="Calibri"/>
          <w:b w:val="1"/>
          <w:bCs w:val="1"/>
          <w:noProof w:val="0"/>
          <w:color w:val="4F81BD"/>
          <w:sz w:val="24"/>
          <w:szCs w:val="24"/>
          <w:lang w:val="en-US"/>
        </w:rPr>
        <w:t xml:space="preserve"> 2025</w:t>
      </w:r>
      <w:r w:rsidRPr="0B98D430" w:rsidR="6AE18E2B">
        <w:rPr>
          <w:rFonts w:ascii="Calibri" w:hAnsi="Calibri" w:eastAsia="Calibri" w:cs="Calibri"/>
          <w:b w:val="1"/>
          <w:bCs w:val="1"/>
          <w:noProof w:val="0"/>
          <w:color w:val="4F81BD"/>
          <w:sz w:val="24"/>
          <w:szCs w:val="24"/>
          <w:lang w:val="en-US"/>
        </w:rPr>
        <w:t xml:space="preserve"> </w:t>
      </w:r>
      <w:r w:rsidRPr="0B98D430" w:rsidR="58631B6C">
        <w:rPr>
          <w:rFonts w:ascii="Calibri" w:hAnsi="Calibri" w:eastAsia="Calibri" w:cs="Calibri"/>
          <w:b w:val="1"/>
          <w:bCs w:val="1"/>
          <w:noProof w:val="0"/>
          <w:color w:val="4F81BD"/>
          <w:sz w:val="24"/>
          <w:szCs w:val="24"/>
          <w:lang w:val="en-US"/>
        </w:rPr>
        <w:t>funding in order to be eligible to apply later in the year?</w:t>
      </w:r>
    </w:p>
    <w:p xmlns:wp14="http://schemas.microsoft.com/office/word/2010/wordml" w:rsidP="0B98D430" wp14:paraId="3B7877CD" wp14:textId="11CDCA21">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B98D430" w:rsidR="58631B6C">
        <w:rPr>
          <w:rFonts w:ascii="Cambria" w:hAnsi="Cambria" w:eastAsia="Cambria" w:cs="Cambria"/>
          <w:noProof w:val="0"/>
          <w:color w:val="000000" w:themeColor="text1" w:themeTint="FF" w:themeShade="FF"/>
          <w:sz w:val="24"/>
          <w:szCs w:val="24"/>
          <w:lang w:val="en-US"/>
        </w:rPr>
        <w:t xml:space="preserve">We do realize that sometimes plans and requirements change. Please email the TFP Chair if you feel that you must cancel your acceptance of the </w:t>
      </w:r>
      <w:r w:rsidRPr="0B98D430" w:rsidR="739150CD">
        <w:rPr>
          <w:rFonts w:ascii="Cambria" w:hAnsi="Cambria" w:eastAsia="Cambria" w:cs="Cambria"/>
          <w:noProof w:val="0"/>
          <w:color w:val="000000" w:themeColor="text1" w:themeTint="FF" w:themeShade="FF"/>
          <w:sz w:val="24"/>
          <w:szCs w:val="24"/>
          <w:lang w:val="en-US"/>
        </w:rPr>
        <w:t>S</w:t>
      </w:r>
      <w:r w:rsidRPr="0B98D430" w:rsidR="2A5742DA">
        <w:rPr>
          <w:rFonts w:ascii="Cambria" w:hAnsi="Cambria" w:eastAsia="Cambria" w:cs="Cambria"/>
          <w:noProof w:val="0"/>
          <w:color w:val="000000" w:themeColor="text1" w:themeTint="FF" w:themeShade="FF"/>
          <w:sz w:val="24"/>
          <w:szCs w:val="24"/>
          <w:lang w:val="en-US"/>
        </w:rPr>
        <w:t>ummer</w:t>
      </w:r>
      <w:r w:rsidRPr="0B98D430" w:rsidR="739150CD">
        <w:rPr>
          <w:rFonts w:ascii="Cambria" w:hAnsi="Cambria" w:eastAsia="Cambria" w:cs="Cambria"/>
          <w:noProof w:val="0"/>
          <w:color w:val="000000" w:themeColor="text1" w:themeTint="FF" w:themeShade="FF"/>
          <w:sz w:val="24"/>
          <w:szCs w:val="24"/>
          <w:lang w:val="en-US"/>
        </w:rPr>
        <w:t xml:space="preserve"> 2025</w:t>
      </w:r>
      <w:r w:rsidRPr="0B98D430" w:rsidR="739150CD">
        <w:rPr>
          <w:rFonts w:ascii="Cambria" w:hAnsi="Cambria" w:eastAsia="Cambria" w:cs="Cambria"/>
          <w:noProof w:val="0"/>
          <w:color w:val="000000" w:themeColor="text1" w:themeTint="FF" w:themeShade="FF"/>
          <w:sz w:val="24"/>
          <w:szCs w:val="24"/>
          <w:lang w:val="en-US"/>
        </w:rPr>
        <w:t xml:space="preserve"> </w:t>
      </w:r>
      <w:r w:rsidRPr="0B98D430" w:rsidR="58631B6C">
        <w:rPr>
          <w:rFonts w:ascii="Cambria" w:hAnsi="Cambria" w:eastAsia="Cambria" w:cs="Cambria"/>
          <w:noProof w:val="0"/>
          <w:color w:val="000000" w:themeColor="text1" w:themeTint="FF" w:themeShade="FF"/>
          <w:sz w:val="24"/>
          <w:szCs w:val="24"/>
          <w:lang w:val="en-US"/>
        </w:rPr>
        <w:t xml:space="preserve">funding. These requests will be handled on a </w:t>
      </w:r>
      <w:r w:rsidRPr="0B98D430" w:rsidR="58631B6C">
        <w:rPr>
          <w:rFonts w:ascii="Cambria" w:hAnsi="Cambria" w:eastAsia="Cambria" w:cs="Cambria"/>
          <w:noProof w:val="0"/>
          <w:color w:val="000000" w:themeColor="text1" w:themeTint="FF" w:themeShade="FF"/>
          <w:sz w:val="24"/>
          <w:szCs w:val="24"/>
          <w:lang w:val="en-US"/>
        </w:rPr>
        <w:t>case by case</w:t>
      </w:r>
      <w:r w:rsidRPr="0B98D430" w:rsidR="58631B6C">
        <w:rPr>
          <w:rFonts w:ascii="Cambria" w:hAnsi="Cambria" w:eastAsia="Cambria" w:cs="Cambria"/>
          <w:noProof w:val="0"/>
          <w:color w:val="000000" w:themeColor="text1" w:themeTint="FF" w:themeShade="FF"/>
          <w:sz w:val="24"/>
          <w:szCs w:val="24"/>
          <w:lang w:val="en-US"/>
        </w:rPr>
        <w:t xml:space="preserve"> basis. We will, however, endeavor to avoid penalizing you if circumstances change. The TFP Chair will do their best to work with you – please remember that the TFP Chair is also a VT graduate student and is also subject to deadlines and academic commitments.</w:t>
      </w:r>
    </w:p>
    <w:p xmlns:wp14="http://schemas.microsoft.com/office/word/2010/wordml" w:rsidP="0024F4A0" wp14:paraId="493BFCA9" wp14:textId="39AC1A87">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18. How am I evaluated?</w:t>
      </w:r>
    </w:p>
    <w:p xmlns:wp14="http://schemas.microsoft.com/office/word/2010/wordml" w:rsidP="0B98D430" wp14:paraId="11213C3A" wp14:textId="6F05C288">
      <w:pPr>
        <w:pStyle w:val="Normal"/>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B98D430" w:rsidR="58631B6C">
        <w:rPr>
          <w:rFonts w:ascii="Cambria" w:hAnsi="Cambria" w:eastAsia="Cambria" w:cs="Cambria"/>
          <w:noProof w:val="0"/>
          <w:color w:val="000000" w:themeColor="text1" w:themeTint="FF" w:themeShade="FF"/>
          <w:sz w:val="24"/>
          <w:szCs w:val="24"/>
          <w:lang w:val="en-US"/>
        </w:rPr>
        <w:t xml:space="preserve">Every application is carefully reviewed by </w:t>
      </w:r>
      <w:r w:rsidRPr="0B98D430" w:rsidR="26518998">
        <w:rPr>
          <w:rFonts w:ascii="Cambria" w:hAnsi="Cambria" w:eastAsia="Cambria" w:cs="Cambria"/>
          <w:noProof w:val="0"/>
          <w:color w:val="000000" w:themeColor="text1" w:themeTint="FF" w:themeShade="FF"/>
          <w:sz w:val="24"/>
          <w:szCs w:val="24"/>
          <w:lang w:val="en-US"/>
        </w:rPr>
        <w:t xml:space="preserve">a committee of graduate students and </w:t>
      </w:r>
      <w:r w:rsidRPr="0B98D430" w:rsidR="58631B6C">
        <w:rPr>
          <w:rFonts w:ascii="Cambria" w:hAnsi="Cambria" w:eastAsia="Cambria" w:cs="Cambria"/>
          <w:noProof w:val="0"/>
          <w:color w:val="000000" w:themeColor="text1" w:themeTint="FF" w:themeShade="FF"/>
          <w:sz w:val="24"/>
          <w:szCs w:val="24"/>
          <w:lang w:val="en-US"/>
        </w:rPr>
        <w:t>the TFP Chair, the GPSS Director of Programs. Reviewers will check your application for completeness, and that your conference falls within the funding cycle (</w:t>
      </w:r>
      <w:r w:rsidRPr="0B98D430" w:rsidR="68B8E6C5">
        <w:rPr>
          <w:rFonts w:ascii="Cambria" w:hAnsi="Cambria" w:eastAsia="Cambria" w:cs="Cambria"/>
          <w:noProof w:val="0"/>
          <w:color w:val="000000" w:themeColor="text1" w:themeTint="FF" w:themeShade="FF"/>
          <w:sz w:val="24"/>
          <w:szCs w:val="24"/>
          <w:lang w:val="en-US"/>
        </w:rPr>
        <w:t>J</w:t>
      </w:r>
      <w:r w:rsidRPr="0B98D430" w:rsidR="68B8E6C5">
        <w:rPr>
          <w:rFonts w:ascii="Cambria" w:hAnsi="Cambria" w:eastAsia="Cambria" w:cs="Cambria"/>
          <w:noProof w:val="0"/>
          <w:color w:val="000000" w:themeColor="text1" w:themeTint="FF" w:themeShade="FF"/>
          <w:sz w:val="24"/>
          <w:szCs w:val="24"/>
          <w:lang w:val="en-US"/>
        </w:rPr>
        <w:t>uly</w:t>
      </w:r>
      <w:r w:rsidRPr="0B98D430" w:rsidR="1DAB12EF">
        <w:rPr>
          <w:rFonts w:ascii="Cambria" w:hAnsi="Cambria" w:eastAsia="Cambria" w:cs="Cambria"/>
          <w:noProof w:val="0"/>
          <w:color w:val="000000" w:themeColor="text1" w:themeTint="FF" w:themeShade="FF"/>
          <w:sz w:val="24"/>
          <w:szCs w:val="24"/>
          <w:lang w:val="en-US"/>
        </w:rPr>
        <w:t xml:space="preserve"> 1</w:t>
      </w:r>
      <w:r w:rsidRPr="0B98D430" w:rsidR="1DAB12EF">
        <w:rPr>
          <w:rFonts w:ascii="Cambria" w:hAnsi="Cambria" w:eastAsia="Cambria" w:cs="Cambria"/>
          <w:noProof w:val="0"/>
          <w:color w:val="000000" w:themeColor="text1" w:themeTint="FF" w:themeShade="FF"/>
          <w:sz w:val="24"/>
          <w:szCs w:val="24"/>
          <w:vertAlign w:val="superscript"/>
          <w:lang w:val="en-US"/>
        </w:rPr>
        <w:t>st</w:t>
      </w:r>
      <w:r w:rsidRPr="0B98D430" w:rsidR="1DAB12EF">
        <w:rPr>
          <w:rFonts w:ascii="Cambria" w:hAnsi="Cambria" w:eastAsia="Cambria" w:cs="Cambria"/>
          <w:noProof w:val="0"/>
          <w:color w:val="000000" w:themeColor="text1" w:themeTint="FF" w:themeShade="FF"/>
          <w:sz w:val="24"/>
          <w:szCs w:val="24"/>
          <w:lang w:val="en-US"/>
        </w:rPr>
        <w:t>-</w:t>
      </w:r>
      <w:r w:rsidRPr="0B98D430" w:rsidR="2045CD1A">
        <w:rPr>
          <w:rFonts w:ascii="Cambria" w:hAnsi="Cambria" w:eastAsia="Cambria" w:cs="Cambria"/>
          <w:noProof w:val="0"/>
          <w:color w:val="000000" w:themeColor="text1" w:themeTint="FF" w:themeShade="FF"/>
          <w:sz w:val="24"/>
          <w:szCs w:val="24"/>
          <w:lang w:val="en-US"/>
        </w:rPr>
        <w:t>September</w:t>
      </w:r>
      <w:r w:rsidRPr="0B98D430" w:rsidR="1DAB12EF">
        <w:rPr>
          <w:rFonts w:ascii="Cambria" w:hAnsi="Cambria" w:eastAsia="Cambria" w:cs="Cambria"/>
          <w:noProof w:val="0"/>
          <w:color w:val="000000" w:themeColor="text1" w:themeTint="FF" w:themeShade="FF"/>
          <w:sz w:val="24"/>
          <w:szCs w:val="24"/>
          <w:lang w:val="en-US"/>
        </w:rPr>
        <w:t xml:space="preserve"> 30</w:t>
      </w:r>
      <w:r w:rsidRPr="0B98D430" w:rsidR="1DAB12EF">
        <w:rPr>
          <w:rFonts w:ascii="Cambria" w:hAnsi="Cambria" w:eastAsia="Cambria" w:cs="Cambria"/>
          <w:noProof w:val="0"/>
          <w:color w:val="000000" w:themeColor="text1" w:themeTint="FF" w:themeShade="FF"/>
          <w:sz w:val="24"/>
          <w:szCs w:val="24"/>
          <w:vertAlign w:val="superscript"/>
          <w:lang w:val="en-US"/>
        </w:rPr>
        <w:t>th</w:t>
      </w:r>
      <w:r w:rsidRPr="0B98D430" w:rsidR="1DAB12EF">
        <w:rPr>
          <w:rFonts w:ascii="Cambria" w:hAnsi="Cambria" w:eastAsia="Cambria" w:cs="Cambria"/>
          <w:noProof w:val="0"/>
          <w:color w:val="000000" w:themeColor="text1" w:themeTint="FF" w:themeShade="FF"/>
          <w:sz w:val="24"/>
          <w:szCs w:val="24"/>
          <w:lang w:val="en-US"/>
        </w:rPr>
        <w:t xml:space="preserve"> for the S</w:t>
      </w:r>
      <w:r w:rsidRPr="0B98D430" w:rsidR="074074E2">
        <w:rPr>
          <w:rFonts w:ascii="Cambria" w:hAnsi="Cambria" w:eastAsia="Cambria" w:cs="Cambria"/>
          <w:noProof w:val="0"/>
          <w:color w:val="000000" w:themeColor="text1" w:themeTint="FF" w:themeShade="FF"/>
          <w:sz w:val="24"/>
          <w:szCs w:val="24"/>
          <w:lang w:val="en-US"/>
        </w:rPr>
        <w:t>ummer</w:t>
      </w:r>
      <w:r w:rsidRPr="0B98D430" w:rsidR="1DAB12EF">
        <w:rPr>
          <w:rFonts w:ascii="Cambria" w:hAnsi="Cambria" w:eastAsia="Cambria" w:cs="Cambria"/>
          <w:noProof w:val="0"/>
          <w:color w:val="000000" w:themeColor="text1" w:themeTint="FF" w:themeShade="FF"/>
          <w:sz w:val="24"/>
          <w:szCs w:val="24"/>
          <w:lang w:val="en-US"/>
        </w:rPr>
        <w:t xml:space="preserve"> 2025 cycle</w:t>
      </w:r>
      <w:r w:rsidRPr="0B98D430" w:rsidR="58631B6C">
        <w:rPr>
          <w:rFonts w:ascii="Cambria" w:hAnsi="Cambria" w:eastAsia="Cambria" w:cs="Cambria"/>
          <w:noProof w:val="0"/>
          <w:color w:val="000000" w:themeColor="text1" w:themeTint="FF" w:themeShade="FF"/>
          <w:sz w:val="24"/>
          <w:szCs w:val="24"/>
          <w:lang w:val="en-US"/>
        </w:rPr>
        <w:t>),</w:t>
      </w:r>
      <w:r w:rsidRPr="0B98D430" w:rsidR="58631B6C">
        <w:rPr>
          <w:rFonts w:ascii="Cambria" w:hAnsi="Cambria" w:eastAsia="Cambria" w:cs="Cambria"/>
          <w:noProof w:val="0"/>
          <w:color w:val="000000" w:themeColor="text1" w:themeTint="FF" w:themeShade="FF"/>
          <w:sz w:val="24"/>
          <w:szCs w:val="24"/>
          <w:lang w:val="en-US"/>
        </w:rPr>
        <w:t xml:space="preserve"> that you provided correct information on the conference, and that your advisor or committee member has </w:t>
      </w:r>
      <w:r w:rsidRPr="0B98D430" w:rsidR="58631B6C">
        <w:rPr>
          <w:rFonts w:ascii="Cambria" w:hAnsi="Cambria" w:eastAsia="Cambria" w:cs="Cambria"/>
          <w:noProof w:val="0"/>
          <w:color w:val="000000" w:themeColor="text1" w:themeTint="FF" w:themeShade="FF"/>
          <w:sz w:val="24"/>
          <w:szCs w:val="24"/>
          <w:lang w:val="en-US"/>
        </w:rPr>
        <w:t>indicated</w:t>
      </w:r>
      <w:r w:rsidRPr="0B98D430" w:rsidR="58631B6C">
        <w:rPr>
          <w:rFonts w:ascii="Cambria" w:hAnsi="Cambria" w:eastAsia="Cambria" w:cs="Cambria"/>
          <w:noProof w:val="0"/>
          <w:color w:val="000000" w:themeColor="text1" w:themeTint="FF" w:themeShade="FF"/>
          <w:sz w:val="24"/>
          <w:szCs w:val="24"/>
          <w:lang w:val="en-US"/>
        </w:rPr>
        <w:t xml:space="preserve"> their approval of your application</w:t>
      </w:r>
      <w:r w:rsidRPr="0B98D430" w:rsidR="7B5B7FEA">
        <w:rPr>
          <w:rFonts w:ascii="Cambria" w:hAnsi="Cambria" w:eastAsia="Cambria" w:cs="Cambria"/>
          <w:noProof w:val="0"/>
          <w:color w:val="000000" w:themeColor="text1" w:themeTint="FF" w:themeShade="FF"/>
          <w:sz w:val="24"/>
          <w:szCs w:val="24"/>
          <w:lang w:val="en-US"/>
        </w:rPr>
        <w:t xml:space="preserve"> (via the advisor approval document on the GPSS TFP website)</w:t>
      </w:r>
      <w:r w:rsidRPr="0B98D430" w:rsidR="58631B6C">
        <w:rPr>
          <w:rFonts w:ascii="Cambria" w:hAnsi="Cambria" w:eastAsia="Cambria" w:cs="Cambria"/>
          <w:noProof w:val="0"/>
          <w:color w:val="000000" w:themeColor="text1" w:themeTint="FF" w:themeShade="FF"/>
          <w:sz w:val="24"/>
          <w:szCs w:val="24"/>
          <w:lang w:val="en-US"/>
        </w:rPr>
        <w:t>.</w:t>
      </w:r>
    </w:p>
    <w:p xmlns:wp14="http://schemas.microsoft.com/office/word/2010/wordml" w:rsidP="0024F4A0" wp14:paraId="69812CE4" wp14:textId="47763477">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19. For what reasons can my application be rejected?</w:t>
      </w:r>
    </w:p>
    <w:p xmlns:wp14="http://schemas.microsoft.com/office/word/2010/wordml" w:rsidP="0024F4A0" wp14:paraId="4C34968A" wp14:textId="4C49DEE3">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lang w:val="en-US"/>
        </w:rPr>
      </w:pPr>
      <w:r w:rsidRPr="0024F4A0" w:rsidR="58631B6C">
        <w:rPr>
          <w:rFonts w:ascii="Cambria" w:hAnsi="Cambria" w:eastAsia="Cambria" w:cs="Cambria"/>
          <w:noProof w:val="0"/>
          <w:color w:val="000000" w:themeColor="text1" w:themeTint="FF" w:themeShade="FF"/>
          <w:sz w:val="24"/>
          <w:szCs w:val="24"/>
          <w:lang w:val="en-US"/>
        </w:rPr>
        <w:t>Your application may be rejected for the following reasons (this list is not exhaustive, and the GPSS reserves the right to add to this list):</w:t>
      </w:r>
    </w:p>
    <w:p xmlns:wp14="http://schemas.microsoft.com/office/word/2010/wordml" w:rsidP="0024F4A0" wp14:paraId="22DC3D4B" wp14:textId="7C0B1DFA">
      <w:pPr>
        <w:pStyle w:val="ListParagraph"/>
        <w:numPr>
          <w:ilvl w:val="0"/>
          <w:numId w:val="30"/>
        </w:numPr>
        <w:rPr>
          <w:rFonts w:ascii="Cambria" w:hAnsi="Cambria" w:eastAsia="Cambria" w:cs="Cambria"/>
          <w:noProof w:val="0"/>
          <w:sz w:val="24"/>
          <w:szCs w:val="24"/>
          <w:lang w:val="en-US"/>
        </w:rPr>
      </w:pPr>
      <w:r w:rsidRPr="4DBD9E8E" w:rsidR="58631B6C">
        <w:rPr>
          <w:rFonts w:ascii="Cambria" w:hAnsi="Cambria" w:eastAsia="Cambria" w:cs="Cambria"/>
          <w:noProof w:val="0"/>
          <w:sz w:val="24"/>
          <w:szCs w:val="24"/>
          <w:lang w:val="en-US"/>
        </w:rPr>
        <w:t>An incomplete application</w:t>
      </w:r>
      <w:r w:rsidRPr="4DBD9E8E" w:rsidR="655341FD">
        <w:rPr>
          <w:rFonts w:ascii="Cambria" w:hAnsi="Cambria" w:eastAsia="Cambria" w:cs="Cambria"/>
          <w:noProof w:val="0"/>
          <w:sz w:val="24"/>
          <w:szCs w:val="24"/>
          <w:lang w:val="en-US"/>
        </w:rPr>
        <w:t xml:space="preserve"> – proof of abstract submission incorrect (not presenting author, only </w:t>
      </w:r>
      <w:r w:rsidRPr="4DBD9E8E" w:rsidR="655341FD">
        <w:rPr>
          <w:rFonts w:ascii="Cambria" w:hAnsi="Cambria" w:eastAsia="Cambria" w:cs="Cambria"/>
          <w:noProof w:val="0"/>
          <w:sz w:val="24"/>
          <w:szCs w:val="24"/>
          <w:lang w:val="en-US"/>
        </w:rPr>
        <w:t>submits</w:t>
      </w:r>
      <w:r w:rsidRPr="4DBD9E8E" w:rsidR="655341FD">
        <w:rPr>
          <w:rFonts w:ascii="Cambria" w:hAnsi="Cambria" w:eastAsia="Cambria" w:cs="Cambria"/>
          <w:noProof w:val="0"/>
          <w:sz w:val="24"/>
          <w:szCs w:val="24"/>
          <w:lang w:val="en-US"/>
        </w:rPr>
        <w:t xml:space="preserve"> abstract itself without proof of submission, unclear if student is the presenting author, </w:t>
      </w:r>
      <w:r w:rsidRPr="4DBD9E8E" w:rsidR="12CDFC2D">
        <w:rPr>
          <w:rFonts w:ascii="Cambria" w:hAnsi="Cambria" w:eastAsia="Cambria" w:cs="Cambria"/>
          <w:noProof w:val="0"/>
          <w:sz w:val="24"/>
          <w:szCs w:val="24"/>
          <w:lang w:val="en-US"/>
        </w:rPr>
        <w:t>no proof of presenting and/or first author</w:t>
      </w:r>
      <w:r w:rsidRPr="4DBD9E8E" w:rsidR="655341FD">
        <w:rPr>
          <w:rFonts w:ascii="Cambria" w:hAnsi="Cambria" w:eastAsia="Cambria" w:cs="Cambria"/>
          <w:noProof w:val="0"/>
          <w:sz w:val="24"/>
          <w:szCs w:val="24"/>
          <w:lang w:val="en-US"/>
        </w:rPr>
        <w:t>), advisor approval is not the correct form</w:t>
      </w:r>
    </w:p>
    <w:p xmlns:wp14="http://schemas.microsoft.com/office/word/2010/wordml" w:rsidP="0024F4A0" wp14:paraId="6224123E" wp14:textId="2C433056">
      <w:pPr>
        <w:pStyle w:val="ListParagraph"/>
        <w:numPr>
          <w:ilvl w:val="0"/>
          <w:numId w:val="30"/>
        </w:numPr>
        <w:rPr>
          <w:rFonts w:ascii="Cambria" w:hAnsi="Cambria" w:eastAsia="Cambria" w:cs="Cambria"/>
          <w:noProof w:val="0"/>
          <w:sz w:val="24"/>
          <w:szCs w:val="24"/>
          <w:lang w:val="en-US"/>
        </w:rPr>
      </w:pPr>
      <w:r w:rsidRPr="1371FA36" w:rsidR="58631B6C">
        <w:rPr>
          <w:rFonts w:ascii="Cambria" w:hAnsi="Cambria" w:eastAsia="Cambria" w:cs="Cambria"/>
          <w:noProof w:val="0"/>
          <w:sz w:val="24"/>
          <w:szCs w:val="24"/>
          <w:lang w:val="en-US"/>
        </w:rPr>
        <w:t xml:space="preserve">Providing false information </w:t>
      </w:r>
      <w:r w:rsidRPr="1371FA36" w:rsidR="65D7741F">
        <w:rPr>
          <w:rFonts w:ascii="Cambria" w:hAnsi="Cambria" w:eastAsia="Cambria" w:cs="Cambria"/>
          <w:noProof w:val="0"/>
          <w:sz w:val="24"/>
          <w:szCs w:val="24"/>
          <w:lang w:val="en-US"/>
        </w:rPr>
        <w:t xml:space="preserve">- conference dates that are not correct, false budget information, </w:t>
      </w:r>
      <w:r w:rsidRPr="1371FA36" w:rsidR="65D7741F">
        <w:rPr>
          <w:rFonts w:ascii="Cambria" w:hAnsi="Cambria" w:eastAsia="Cambria" w:cs="Cambria"/>
          <w:noProof w:val="0"/>
          <w:sz w:val="24"/>
          <w:szCs w:val="24"/>
          <w:lang w:val="en-US"/>
        </w:rPr>
        <w:t>etc</w:t>
      </w:r>
    </w:p>
    <w:p w:rsidR="14A1CF96" w:rsidP="1371FA36" w:rsidRDefault="14A1CF96" w14:paraId="7B1CB39B" w14:textId="468B4C10">
      <w:pPr>
        <w:pStyle w:val="ListParagraph"/>
        <w:numPr>
          <w:ilvl w:val="0"/>
          <w:numId w:val="30"/>
        </w:numPr>
        <w:rPr>
          <w:rFonts w:ascii="Cambria" w:hAnsi="Cambria" w:eastAsia="Cambria" w:cs="Cambria"/>
          <w:noProof w:val="0"/>
          <w:sz w:val="24"/>
          <w:szCs w:val="24"/>
          <w:lang w:val="en-US"/>
        </w:rPr>
      </w:pPr>
      <w:r w:rsidRPr="1371FA36" w:rsidR="14A1CF96">
        <w:rPr>
          <w:rFonts w:ascii="Cambria" w:hAnsi="Cambria" w:eastAsia="Cambria" w:cs="Cambria"/>
          <w:noProof w:val="0"/>
          <w:sz w:val="24"/>
          <w:szCs w:val="24"/>
          <w:lang w:val="en-US"/>
        </w:rPr>
        <w:t>Not being first author/presenting author</w:t>
      </w:r>
    </w:p>
    <w:p w:rsidR="14A1CF96" w:rsidP="1371FA36" w:rsidRDefault="14A1CF96" w14:paraId="5878899A" w14:textId="55E6F84A">
      <w:pPr>
        <w:pStyle w:val="ListParagraph"/>
        <w:numPr>
          <w:ilvl w:val="0"/>
          <w:numId w:val="30"/>
        </w:numPr>
        <w:rPr>
          <w:rFonts w:ascii="Cambria" w:hAnsi="Cambria" w:eastAsia="Cambria" w:cs="Cambria"/>
          <w:noProof w:val="0"/>
          <w:sz w:val="24"/>
          <w:szCs w:val="24"/>
          <w:lang w:val="en-US"/>
        </w:rPr>
      </w:pPr>
      <w:r w:rsidRPr="0B98D430" w:rsidR="14A1CF96">
        <w:rPr>
          <w:rFonts w:ascii="Cambria" w:hAnsi="Cambria" w:eastAsia="Cambria" w:cs="Cambria"/>
          <w:noProof w:val="0"/>
          <w:sz w:val="24"/>
          <w:szCs w:val="24"/>
          <w:lang w:val="en-US"/>
        </w:rPr>
        <w:t xml:space="preserve">Your advisor or someone else </w:t>
      </w:r>
      <w:r w:rsidRPr="0B98D430" w:rsidR="14A1CF96">
        <w:rPr>
          <w:rFonts w:ascii="Cambria" w:hAnsi="Cambria" w:eastAsia="Cambria" w:cs="Cambria"/>
          <w:noProof w:val="0"/>
          <w:sz w:val="24"/>
          <w:szCs w:val="24"/>
          <w:lang w:val="en-US"/>
        </w:rPr>
        <w:t>submitting</w:t>
      </w:r>
      <w:r w:rsidRPr="0B98D430" w:rsidR="14A1CF96">
        <w:rPr>
          <w:rFonts w:ascii="Cambria" w:hAnsi="Cambria" w:eastAsia="Cambria" w:cs="Cambria"/>
          <w:noProof w:val="0"/>
          <w:sz w:val="24"/>
          <w:szCs w:val="24"/>
          <w:lang w:val="en-US"/>
        </w:rPr>
        <w:t xml:space="preserve"> the </w:t>
      </w:r>
      <w:r w:rsidRPr="0B98D430" w:rsidR="14A1CF96">
        <w:rPr>
          <w:rFonts w:ascii="Cambria" w:hAnsi="Cambria" w:eastAsia="Cambria" w:cs="Cambria"/>
          <w:noProof w:val="0"/>
          <w:sz w:val="24"/>
          <w:szCs w:val="24"/>
          <w:lang w:val="en-US"/>
        </w:rPr>
        <w:t>ap</w:t>
      </w:r>
      <w:r w:rsidRPr="0B98D430" w:rsidR="14A1CF96">
        <w:rPr>
          <w:rFonts w:ascii="Cambria" w:hAnsi="Cambria" w:eastAsia="Cambria" w:cs="Cambria"/>
          <w:noProof w:val="0"/>
          <w:sz w:val="24"/>
          <w:szCs w:val="24"/>
          <w:lang w:val="en-US"/>
        </w:rPr>
        <w:t>plication for you</w:t>
      </w:r>
    </w:p>
    <w:p xmlns:wp14="http://schemas.microsoft.com/office/word/2010/wordml" w:rsidP="0024F4A0" wp14:paraId="765A8D60" wp14:textId="45D5B16C">
      <w:pPr>
        <w:pStyle w:val="ListParagraph"/>
        <w:numPr>
          <w:ilvl w:val="0"/>
          <w:numId w:val="30"/>
        </w:numPr>
        <w:rPr>
          <w:rFonts w:ascii="Cambria" w:hAnsi="Cambria" w:eastAsia="Cambria" w:cs="Cambria"/>
          <w:noProof w:val="0"/>
          <w:sz w:val="24"/>
          <w:szCs w:val="24"/>
          <w:lang w:val="en-US"/>
        </w:rPr>
      </w:pPr>
      <w:r w:rsidRPr="0B98D430" w:rsidR="58631B6C">
        <w:rPr>
          <w:rFonts w:ascii="Cambria" w:hAnsi="Cambria" w:eastAsia="Cambria" w:cs="Cambria"/>
          <w:noProof w:val="0"/>
          <w:sz w:val="24"/>
          <w:szCs w:val="24"/>
          <w:lang w:val="en-US"/>
        </w:rPr>
        <w:t xml:space="preserve">Not applying for a trip within the proper funding window from </w:t>
      </w:r>
      <w:r w:rsidRPr="0B98D430" w:rsidR="53A0AF0F">
        <w:rPr>
          <w:rFonts w:ascii="Cambria" w:hAnsi="Cambria" w:eastAsia="Cambria" w:cs="Cambria"/>
          <w:noProof w:val="0"/>
          <w:sz w:val="24"/>
          <w:szCs w:val="24"/>
          <w:lang w:val="en-US"/>
        </w:rPr>
        <w:t>July</w:t>
      </w:r>
      <w:r w:rsidRPr="0B98D430" w:rsidR="10F0F897">
        <w:rPr>
          <w:rFonts w:ascii="Cambria" w:hAnsi="Cambria" w:eastAsia="Cambria" w:cs="Cambria"/>
          <w:noProof w:val="0"/>
          <w:sz w:val="24"/>
          <w:szCs w:val="24"/>
          <w:lang w:val="en-US"/>
        </w:rPr>
        <w:t xml:space="preserve"> 1</w:t>
      </w:r>
      <w:r w:rsidRPr="0B98D430" w:rsidR="10F0F897">
        <w:rPr>
          <w:rFonts w:ascii="Cambria" w:hAnsi="Cambria" w:eastAsia="Cambria" w:cs="Cambria"/>
          <w:noProof w:val="0"/>
          <w:sz w:val="24"/>
          <w:szCs w:val="24"/>
          <w:vertAlign w:val="superscript"/>
          <w:lang w:val="en-US"/>
        </w:rPr>
        <w:t>st</w:t>
      </w:r>
      <w:r w:rsidRPr="0B98D430" w:rsidR="10F0F897">
        <w:rPr>
          <w:rFonts w:ascii="Cambria" w:hAnsi="Cambria" w:eastAsia="Cambria" w:cs="Cambria"/>
          <w:noProof w:val="0"/>
          <w:sz w:val="24"/>
          <w:szCs w:val="24"/>
          <w:lang w:val="en-US"/>
        </w:rPr>
        <w:t>-</w:t>
      </w:r>
      <w:r w:rsidRPr="0B98D430" w:rsidR="413BA2E7">
        <w:rPr>
          <w:rFonts w:ascii="Cambria" w:hAnsi="Cambria" w:eastAsia="Cambria" w:cs="Cambria"/>
          <w:noProof w:val="0"/>
          <w:sz w:val="24"/>
          <w:szCs w:val="24"/>
          <w:lang w:val="en-US"/>
        </w:rPr>
        <w:t>September</w:t>
      </w:r>
      <w:r w:rsidRPr="0B98D430" w:rsidR="10F0F897">
        <w:rPr>
          <w:rFonts w:ascii="Cambria" w:hAnsi="Cambria" w:eastAsia="Cambria" w:cs="Cambria"/>
          <w:noProof w:val="0"/>
          <w:sz w:val="24"/>
          <w:szCs w:val="24"/>
          <w:lang w:val="en-US"/>
        </w:rPr>
        <w:t xml:space="preserve"> 30</w:t>
      </w:r>
      <w:r w:rsidRPr="0B98D430" w:rsidR="10F0F897">
        <w:rPr>
          <w:rFonts w:ascii="Cambria" w:hAnsi="Cambria" w:eastAsia="Cambria" w:cs="Cambria"/>
          <w:noProof w:val="0"/>
          <w:sz w:val="24"/>
          <w:szCs w:val="24"/>
          <w:vertAlign w:val="superscript"/>
          <w:lang w:val="en-US"/>
        </w:rPr>
        <w:t>th</w:t>
      </w:r>
      <w:r w:rsidRPr="0B98D430" w:rsidR="55B07933">
        <w:rPr>
          <w:rFonts w:ascii="Cambria" w:hAnsi="Cambria" w:eastAsia="Cambria" w:cs="Cambria"/>
          <w:noProof w:val="0"/>
          <w:color w:val="000000" w:themeColor="text1" w:themeTint="FF" w:themeShade="FF"/>
          <w:sz w:val="24"/>
          <w:szCs w:val="24"/>
          <w:lang w:val="en-US"/>
        </w:rPr>
        <w:t>.</w:t>
      </w:r>
      <w:r w:rsidRPr="0B98D430" w:rsidR="55B07933">
        <w:rPr>
          <w:rFonts w:ascii="Cambria" w:hAnsi="Cambria" w:eastAsia="Cambria" w:cs="Cambria"/>
          <w:noProof w:val="0"/>
          <w:sz w:val="24"/>
          <w:szCs w:val="24"/>
          <w:lang w:val="en-US"/>
        </w:rPr>
        <w:t xml:space="preserve"> </w:t>
      </w:r>
    </w:p>
    <w:p xmlns:wp14="http://schemas.microsoft.com/office/word/2010/wordml" w:rsidP="0024F4A0" wp14:paraId="17B0E574" wp14:textId="66811903">
      <w:pPr>
        <w:pStyle w:val="ListParagraph"/>
        <w:numPr>
          <w:ilvl w:val="0"/>
          <w:numId w:val="30"/>
        </w:numPr>
        <w:rPr>
          <w:rFonts w:ascii="Cambria" w:hAnsi="Cambria" w:eastAsia="Cambria" w:cs="Cambria"/>
          <w:noProof w:val="0"/>
          <w:sz w:val="24"/>
          <w:szCs w:val="24"/>
          <w:lang w:val="en-US"/>
        </w:rPr>
      </w:pPr>
      <w:r w:rsidRPr="4DBD9E8E" w:rsidR="58631B6C">
        <w:rPr>
          <w:rFonts w:ascii="Cambria" w:hAnsi="Cambria" w:eastAsia="Cambria" w:cs="Cambria"/>
          <w:noProof w:val="0"/>
          <w:sz w:val="24"/>
          <w:szCs w:val="24"/>
          <w:lang w:val="en-US"/>
        </w:rPr>
        <w:t xml:space="preserve">Award money has been </w:t>
      </w:r>
      <w:r w:rsidRPr="4DBD9E8E" w:rsidR="58631B6C">
        <w:rPr>
          <w:rFonts w:ascii="Cambria" w:hAnsi="Cambria" w:eastAsia="Cambria" w:cs="Cambria"/>
          <w:noProof w:val="0"/>
          <w:sz w:val="24"/>
          <w:szCs w:val="24"/>
          <w:lang w:val="en-US"/>
        </w:rPr>
        <w:t>allocated</w:t>
      </w:r>
      <w:r w:rsidRPr="4DBD9E8E" w:rsidR="58631B6C">
        <w:rPr>
          <w:rFonts w:ascii="Cambria" w:hAnsi="Cambria" w:eastAsia="Cambria" w:cs="Cambria"/>
          <w:noProof w:val="0"/>
          <w:sz w:val="24"/>
          <w:szCs w:val="24"/>
          <w:lang w:val="en-US"/>
        </w:rPr>
        <w:t xml:space="preserve"> to students with greatest financial need</w:t>
      </w:r>
    </w:p>
    <w:p xmlns:wp14="http://schemas.microsoft.com/office/word/2010/wordml" w:rsidP="0024F4A0" wp14:paraId="6DB9A4C2" wp14:textId="53C7690B">
      <w:pPr>
        <w:pStyle w:val="ListParagraph"/>
        <w:numPr>
          <w:ilvl w:val="0"/>
          <w:numId w:val="30"/>
        </w:numPr>
        <w:rPr>
          <w:rFonts w:ascii="Cambria" w:hAnsi="Cambria" w:eastAsia="Cambria" w:cs="Cambria"/>
          <w:noProof w:val="0"/>
          <w:sz w:val="24"/>
          <w:szCs w:val="24"/>
          <w:lang w:val="en-US"/>
        </w:rPr>
      </w:pPr>
      <w:r w:rsidRPr="5B608533" w:rsidR="58631B6C">
        <w:rPr>
          <w:rFonts w:ascii="Cambria" w:hAnsi="Cambria" w:eastAsia="Cambria" w:cs="Cambria"/>
          <w:noProof w:val="0"/>
          <w:sz w:val="24"/>
          <w:szCs w:val="24"/>
          <w:lang w:val="en-US"/>
        </w:rPr>
        <w:t>Applying for attending a conference and not actually presenting research</w:t>
      </w:r>
    </w:p>
    <w:p w:rsidR="124966B5" w:rsidP="5B608533" w:rsidRDefault="124966B5" w14:paraId="0C418916" w14:textId="2430022E">
      <w:pPr>
        <w:pStyle w:val="ListParagraph"/>
        <w:numPr>
          <w:ilvl w:val="0"/>
          <w:numId w:val="30"/>
        </w:numPr>
        <w:rPr>
          <w:rFonts w:ascii="Cambria" w:hAnsi="Cambria" w:eastAsia="Cambria" w:cs="Cambria"/>
          <w:noProof w:val="0"/>
          <w:sz w:val="24"/>
          <w:szCs w:val="24"/>
          <w:lang w:val="en-US"/>
        </w:rPr>
      </w:pPr>
      <w:r w:rsidRPr="59F9AC88" w:rsidR="124966B5">
        <w:rPr>
          <w:rFonts w:ascii="Cambria" w:hAnsi="Cambria" w:eastAsia="Cambria" w:cs="Cambria"/>
          <w:noProof w:val="0"/>
          <w:sz w:val="24"/>
          <w:szCs w:val="24"/>
          <w:lang w:val="en-US"/>
        </w:rPr>
        <w:t>Leaving questions blank</w:t>
      </w:r>
    </w:p>
    <w:p w:rsidR="2BCBA329" w:rsidP="5B608533" w:rsidRDefault="2BCBA329" w14:paraId="7CCE4B7C" w14:textId="367D3234">
      <w:pPr>
        <w:pStyle w:val="ListParagraph"/>
        <w:numPr>
          <w:ilvl w:val="0"/>
          <w:numId w:val="30"/>
        </w:numPr>
        <w:rPr>
          <w:rFonts w:ascii="Cambria" w:hAnsi="Cambria" w:eastAsia="Cambria" w:cs="Cambria"/>
          <w:noProof w:val="0"/>
          <w:sz w:val="24"/>
          <w:szCs w:val="24"/>
          <w:lang w:val="en-US"/>
        </w:rPr>
      </w:pPr>
      <w:r w:rsidRPr="5B608533" w:rsidR="2BCBA329">
        <w:rPr>
          <w:rFonts w:ascii="Cambria" w:hAnsi="Cambria" w:eastAsia="Cambria" w:cs="Cambria"/>
          <w:noProof w:val="0"/>
          <w:sz w:val="24"/>
          <w:szCs w:val="24"/>
          <w:lang w:val="en-US"/>
        </w:rPr>
        <w:t>Guaranteed funding source left unknown or blank (if you do not have guaranteed funding, you can put 0 in this column)</w:t>
      </w:r>
    </w:p>
    <w:p xmlns:wp14="http://schemas.microsoft.com/office/word/2010/wordml" w:rsidP="0024F4A0" wp14:paraId="40F838E2" wp14:textId="05B27502">
      <w:pPr>
        <w:pStyle w:val="Heading3"/>
        <w:keepNext w:val="1"/>
        <w:keepLines w:val="1"/>
        <w:spacing w:before="200" w:after="0"/>
        <w:rPr>
          <w:rFonts w:ascii="Calibri" w:hAnsi="Calibri" w:eastAsia="Calibri" w:cs="Calibri"/>
          <w:b w:val="1"/>
          <w:bCs w:val="1"/>
          <w:noProof w:val="0"/>
          <w:color w:val="4F81BD"/>
          <w:sz w:val="24"/>
          <w:szCs w:val="24"/>
          <w:lang w:val="en-US"/>
        </w:rPr>
      </w:pPr>
      <w:r w:rsidRPr="0024F4A0" w:rsidR="58631B6C">
        <w:rPr>
          <w:rFonts w:ascii="Calibri" w:hAnsi="Calibri" w:eastAsia="Calibri" w:cs="Calibri"/>
          <w:b w:val="1"/>
          <w:bCs w:val="1"/>
          <w:noProof w:val="0"/>
          <w:color w:val="4F81BD"/>
          <w:sz w:val="24"/>
          <w:szCs w:val="24"/>
          <w:lang w:val="en-US"/>
        </w:rPr>
        <w:t>20. How do I know the current status of the application process?</w:t>
      </w:r>
    </w:p>
    <w:p xmlns:wp14="http://schemas.microsoft.com/office/word/2010/wordml" w:rsidP="0B98D430" wp14:paraId="2C078E63" wp14:textId="36445CD9">
      <w:pPr>
        <w:pBdr>
          <w:top w:val="nil" w:color="000000" w:sz="0" w:space="0"/>
          <w:left w:val="nil" w:color="000000" w:sz="0" w:space="0"/>
          <w:bottom w:val="nil" w:color="000000" w:sz="0" w:space="0"/>
          <w:right w:val="nil" w:color="000000" w:sz="0" w:space="0"/>
          <w:between w:val="nil" w:color="000000" w:sz="0" w:space="0"/>
        </w:pBdr>
        <w:spacing w:before="180" w:after="180"/>
        <w:rPr>
          <w:rFonts w:ascii="Cambria" w:hAnsi="Cambria" w:eastAsia="Cambria" w:cs="Cambria"/>
          <w:noProof w:val="0"/>
          <w:color w:val="000000" w:themeColor="text1" w:themeTint="FF" w:themeShade="FF"/>
          <w:sz w:val="24"/>
          <w:szCs w:val="24"/>
          <w:highlight w:val="yellow"/>
          <w:lang w:val="en-US"/>
        </w:rPr>
      </w:pPr>
      <w:r w:rsidRPr="0B98D430" w:rsidR="58631B6C">
        <w:rPr>
          <w:rFonts w:ascii="Cambria" w:hAnsi="Cambria" w:eastAsia="Cambria" w:cs="Cambria"/>
          <w:noProof w:val="0"/>
          <w:color w:val="000000" w:themeColor="text1" w:themeTint="FF" w:themeShade="FF"/>
          <w:sz w:val="24"/>
          <w:szCs w:val="24"/>
          <w:lang w:val="en-US"/>
        </w:rPr>
        <w:t>The status of each individual application will not be revealed until all final decisions are made, which will be as soon as possible after the close of the Cycle, and no later than</w:t>
      </w:r>
      <w:r w:rsidRPr="0B98D430" w:rsidR="54D68AB8">
        <w:rPr>
          <w:rFonts w:ascii="Cambria" w:hAnsi="Cambria" w:eastAsia="Cambria" w:cs="Cambria"/>
          <w:noProof w:val="0"/>
          <w:color w:val="000000" w:themeColor="text1" w:themeTint="FF" w:themeShade="FF"/>
          <w:sz w:val="24"/>
          <w:szCs w:val="24"/>
          <w:lang w:val="en-US"/>
        </w:rPr>
        <w:t xml:space="preserve"> </w:t>
      </w:r>
      <w:r w:rsidRPr="0B98D430" w:rsidR="048E27C2">
        <w:rPr>
          <w:rFonts w:ascii="Cambria" w:hAnsi="Cambria" w:eastAsia="Cambria" w:cs="Cambria"/>
          <w:noProof w:val="0"/>
          <w:color w:val="000000" w:themeColor="text1" w:themeTint="FF" w:themeShade="FF"/>
          <w:sz w:val="24"/>
          <w:szCs w:val="24"/>
          <w:lang w:val="en-US"/>
        </w:rPr>
        <w:t>J</w:t>
      </w:r>
      <w:r w:rsidRPr="0B98D430" w:rsidR="048E27C2">
        <w:rPr>
          <w:rFonts w:ascii="Cambria" w:hAnsi="Cambria" w:eastAsia="Cambria" w:cs="Cambria"/>
          <w:noProof w:val="0"/>
          <w:color w:val="000000" w:themeColor="text1" w:themeTint="FF" w:themeShade="FF"/>
          <w:sz w:val="24"/>
          <w:szCs w:val="24"/>
          <w:lang w:val="en-US"/>
        </w:rPr>
        <w:t>une</w:t>
      </w:r>
      <w:r w:rsidRPr="0B98D430" w:rsidR="77CEC8B5">
        <w:rPr>
          <w:rFonts w:ascii="Cambria" w:hAnsi="Cambria" w:eastAsia="Cambria" w:cs="Cambria"/>
          <w:noProof w:val="0"/>
          <w:color w:val="000000" w:themeColor="text1" w:themeTint="FF" w:themeShade="FF"/>
          <w:sz w:val="24"/>
          <w:szCs w:val="24"/>
          <w:lang w:val="en-US"/>
        </w:rPr>
        <w:t xml:space="preserve"> 9th</w:t>
      </w:r>
      <w:r w:rsidRPr="0B98D430" w:rsidR="54D68AB8">
        <w:rPr>
          <w:rFonts w:ascii="Cambria" w:hAnsi="Cambria" w:eastAsia="Cambria" w:cs="Cambria"/>
          <w:noProof w:val="0"/>
          <w:color w:val="000000" w:themeColor="text1" w:themeTint="FF" w:themeShade="FF"/>
          <w:sz w:val="24"/>
          <w:szCs w:val="24"/>
          <w:lang w:val="en-US"/>
        </w:rPr>
        <w:t>, 202</w:t>
      </w:r>
      <w:r w:rsidRPr="0B98D430" w:rsidR="6C69D562">
        <w:rPr>
          <w:rFonts w:ascii="Cambria" w:hAnsi="Cambria" w:eastAsia="Cambria" w:cs="Cambria"/>
          <w:noProof w:val="0"/>
          <w:color w:val="000000" w:themeColor="text1" w:themeTint="FF" w:themeShade="FF"/>
          <w:sz w:val="24"/>
          <w:szCs w:val="24"/>
          <w:lang w:val="en-US"/>
        </w:rPr>
        <w:t>5</w:t>
      </w:r>
      <w:r w:rsidRPr="0B98D430" w:rsidR="54D68AB8">
        <w:rPr>
          <w:rFonts w:ascii="Cambria" w:hAnsi="Cambria" w:eastAsia="Cambria" w:cs="Cambria"/>
          <w:noProof w:val="0"/>
          <w:color w:val="000000" w:themeColor="text1" w:themeTint="FF" w:themeShade="FF"/>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8">
    <w:nsid w:val="206ef8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be0ee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7c482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fc5c6c8"/>
    <w:multiLevelType xmlns:w="http://schemas.openxmlformats.org/wordprocessingml/2006/main" w:val="multilevel"/>
    <w:lvl xmlns:w="http://schemas.openxmlformats.org/wordprocessingml/2006/main" w:ilvl="0">
      <w:start w:val="6"/>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e5b3f3b"/>
    <w:multiLevelType xmlns:w="http://schemas.openxmlformats.org/wordprocessingml/2006/main" w:val="multilevel"/>
    <w:lvl xmlns:w="http://schemas.openxmlformats.org/wordprocessingml/2006/main" w:ilvl="0">
      <w:start w:val="5"/>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73adb382"/>
    <w:multiLevelType xmlns:w="http://schemas.openxmlformats.org/wordprocessingml/2006/main" w:val="multilevel"/>
    <w:lvl xmlns:w="http://schemas.openxmlformats.org/wordprocessingml/2006/main" w:ilvl="0">
      <w:start w:val="4"/>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f36e074"/>
    <w:multiLevelType xmlns:w="http://schemas.openxmlformats.org/wordprocessingml/2006/main" w:val="multilevel"/>
    <w:lvl xmlns:w="http://schemas.openxmlformats.org/wordprocessingml/2006/main" w:ilvl="0">
      <w:start w:val="3"/>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49967ea"/>
    <w:multiLevelType xmlns:w="http://schemas.openxmlformats.org/wordprocessingml/2006/main" w:val="multilevel"/>
    <w:lvl xmlns:w="http://schemas.openxmlformats.org/wordprocessingml/2006/main" w:ilvl="0">
      <w:start w:val="2"/>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a162ebd"/>
    <w:multiLevelType xmlns:w="http://schemas.openxmlformats.org/wordprocessingml/2006/main" w:val="multilevel"/>
    <w:lvl xmlns:w="http://schemas.openxmlformats.org/wordprocessingml/2006/main" w:ilvl="0">
      <w:start w:val="1"/>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df40ff6"/>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da6d0e9"/>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dd06a2d"/>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c88aaa2"/>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55ae726"/>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35e848c"/>
    <w:multiLevelType xmlns:w="http://schemas.openxmlformats.org/wordprocessingml/2006/main" w:val="multilevel"/>
    <w:lvl xmlns:w="http://schemas.openxmlformats.org/wordprocessingml/2006/main" w:ilvl="0">
      <w:start w:val="3"/>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4281c18"/>
    <w:multiLevelType xmlns:w="http://schemas.openxmlformats.org/wordprocessingml/2006/main" w:val="multilevel"/>
    <w:lvl xmlns:w="http://schemas.openxmlformats.org/wordprocessingml/2006/main" w:ilvl="0">
      <w:start w:val="2"/>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7f0019e"/>
    <w:multiLevelType xmlns:w="http://schemas.openxmlformats.org/wordprocessingml/2006/main" w:val="multilevel"/>
    <w:lvl xmlns:w="http://schemas.openxmlformats.org/wordprocessingml/2006/main" w:ilvl="0">
      <w:start w:val="1"/>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397e48d"/>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f76d0a"/>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fd9573f"/>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5515c23"/>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a77e4f5"/>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8929171"/>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371e175"/>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2837c13"/>
    <w:multiLevelType xmlns:w="http://schemas.openxmlformats.org/wordprocessingml/2006/main" w:val="multilevel"/>
    <w:lvl xmlns:w="http://schemas.openxmlformats.org/wordprocessingml/2006/main" w:ilvl="0">
      <w:start w:val="4"/>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55c6963"/>
    <w:multiLevelType xmlns:w="http://schemas.openxmlformats.org/wordprocessingml/2006/main" w:val="multilevel"/>
    <w:lvl xmlns:w="http://schemas.openxmlformats.org/wordprocessingml/2006/main" w:ilvl="0">
      <w:start w:val="3"/>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9999ef9"/>
    <w:multiLevelType xmlns:w="http://schemas.openxmlformats.org/wordprocessingml/2006/main" w:val="multilevel"/>
    <w:lvl xmlns:w="http://schemas.openxmlformats.org/wordprocessingml/2006/main" w:ilvl="0">
      <w:start w:val="2"/>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4281d26"/>
    <w:multiLevelType xmlns:w="http://schemas.openxmlformats.org/wordprocessingml/2006/main" w:val="multilevel"/>
    <w:lvl xmlns:w="http://schemas.openxmlformats.org/wordprocessingml/2006/main" w:ilvl="0">
      <w:start w:val="1"/>
      <w:numFmt w:val="decimal"/>
      <w:lvlText w:val="%1."/>
      <w:lvlJc w:val="left"/>
      <w:pPr>
        <w:ind w:left="720" w:hanging="48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eed12a5"/>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fa0911"/>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e7c088"/>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26f2352"/>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a3b01f7"/>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ecfe03"/>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83b6ef4"/>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b3a6738"/>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c3242"/>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bb3f72c"/>
    <w:multiLevelType xmlns:w="http://schemas.openxmlformats.org/wordprocessingml/2006/main" w:val="multilevel"/>
    <w:lvl xmlns:w="http://schemas.openxmlformats.org/wordprocessingml/2006/main" w:ilvl="0">
      <w:numFmt w:val="bullet"/>
      <w:lvlText w:val="•"/>
      <w:lvlJc w:val="left"/>
      <w:pPr>
        <w:ind w:left="720" w:hanging="4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8859FE"/>
    <w:rsid w:val="0024F4A0"/>
    <w:rsid w:val="00C00977"/>
    <w:rsid w:val="00E61A82"/>
    <w:rsid w:val="0110CA0D"/>
    <w:rsid w:val="0110CA0D"/>
    <w:rsid w:val="0218A466"/>
    <w:rsid w:val="037E83E4"/>
    <w:rsid w:val="03B2C3C8"/>
    <w:rsid w:val="03CE01CB"/>
    <w:rsid w:val="03CECBEA"/>
    <w:rsid w:val="03FB9C79"/>
    <w:rsid w:val="048E27C2"/>
    <w:rsid w:val="05E34098"/>
    <w:rsid w:val="06874657"/>
    <w:rsid w:val="070014F9"/>
    <w:rsid w:val="074074E2"/>
    <w:rsid w:val="07AC7AFC"/>
    <w:rsid w:val="07E2B957"/>
    <w:rsid w:val="083A0219"/>
    <w:rsid w:val="08A172EE"/>
    <w:rsid w:val="08CA31C3"/>
    <w:rsid w:val="090588EA"/>
    <w:rsid w:val="09B1302C"/>
    <w:rsid w:val="0A4606D0"/>
    <w:rsid w:val="0AB458B6"/>
    <w:rsid w:val="0B547854"/>
    <w:rsid w:val="0B98D430"/>
    <w:rsid w:val="0BC91BCD"/>
    <w:rsid w:val="0C88A838"/>
    <w:rsid w:val="0CEA4F4B"/>
    <w:rsid w:val="0CEA4F4B"/>
    <w:rsid w:val="0D62D23C"/>
    <w:rsid w:val="0DE3B08E"/>
    <w:rsid w:val="0E90EB55"/>
    <w:rsid w:val="0EEBA40A"/>
    <w:rsid w:val="0F9110DA"/>
    <w:rsid w:val="0FCABECA"/>
    <w:rsid w:val="1011DDFA"/>
    <w:rsid w:val="10377A81"/>
    <w:rsid w:val="103C35C9"/>
    <w:rsid w:val="10627CAA"/>
    <w:rsid w:val="1088589F"/>
    <w:rsid w:val="1094CA4F"/>
    <w:rsid w:val="10B47259"/>
    <w:rsid w:val="10C44EE9"/>
    <w:rsid w:val="10F0F897"/>
    <w:rsid w:val="11CCC847"/>
    <w:rsid w:val="124966B5"/>
    <w:rsid w:val="1270826A"/>
    <w:rsid w:val="12AB2151"/>
    <w:rsid w:val="12CDFC2D"/>
    <w:rsid w:val="1371FA36"/>
    <w:rsid w:val="138859FE"/>
    <w:rsid w:val="143A0969"/>
    <w:rsid w:val="147891F1"/>
    <w:rsid w:val="14A1CF96"/>
    <w:rsid w:val="162E2C94"/>
    <w:rsid w:val="1635330C"/>
    <w:rsid w:val="16A40E4E"/>
    <w:rsid w:val="174AA51D"/>
    <w:rsid w:val="178F3FAC"/>
    <w:rsid w:val="199753C5"/>
    <w:rsid w:val="19AEC04F"/>
    <w:rsid w:val="19E4D73F"/>
    <w:rsid w:val="1A371BB8"/>
    <w:rsid w:val="1A5B549F"/>
    <w:rsid w:val="1B2E01AF"/>
    <w:rsid w:val="1B389B42"/>
    <w:rsid w:val="1B5F8D50"/>
    <w:rsid w:val="1C95019B"/>
    <w:rsid w:val="1DAB12EF"/>
    <w:rsid w:val="1E8DB440"/>
    <w:rsid w:val="1EF2C057"/>
    <w:rsid w:val="1EF41D6B"/>
    <w:rsid w:val="1F596564"/>
    <w:rsid w:val="1FEB81EC"/>
    <w:rsid w:val="2045CD1A"/>
    <w:rsid w:val="2118EC9B"/>
    <w:rsid w:val="2148FA4E"/>
    <w:rsid w:val="2187F383"/>
    <w:rsid w:val="218FAAF6"/>
    <w:rsid w:val="2341011A"/>
    <w:rsid w:val="241CD80A"/>
    <w:rsid w:val="2463778C"/>
    <w:rsid w:val="254F7BBA"/>
    <w:rsid w:val="256D15D5"/>
    <w:rsid w:val="25FD2705"/>
    <w:rsid w:val="260B31E2"/>
    <w:rsid w:val="2636C89D"/>
    <w:rsid w:val="2641F70C"/>
    <w:rsid w:val="26518998"/>
    <w:rsid w:val="26813467"/>
    <w:rsid w:val="272B5E90"/>
    <w:rsid w:val="27765B18"/>
    <w:rsid w:val="27EBB88D"/>
    <w:rsid w:val="28DF4106"/>
    <w:rsid w:val="29E8C48B"/>
    <w:rsid w:val="29ED15AE"/>
    <w:rsid w:val="2A5742DA"/>
    <w:rsid w:val="2A70B1F5"/>
    <w:rsid w:val="2A7732DE"/>
    <w:rsid w:val="2B7846C1"/>
    <w:rsid w:val="2BCBA329"/>
    <w:rsid w:val="2BF8FCC3"/>
    <w:rsid w:val="2C64A3AD"/>
    <w:rsid w:val="2C75CC83"/>
    <w:rsid w:val="2DCE479F"/>
    <w:rsid w:val="2DD111DC"/>
    <w:rsid w:val="2E02AE1E"/>
    <w:rsid w:val="2F27B7E8"/>
    <w:rsid w:val="2F27FD5D"/>
    <w:rsid w:val="2FEF80F9"/>
    <w:rsid w:val="30138256"/>
    <w:rsid w:val="30741A21"/>
    <w:rsid w:val="32105263"/>
    <w:rsid w:val="32F67827"/>
    <w:rsid w:val="3390AFFE"/>
    <w:rsid w:val="347ACB83"/>
    <w:rsid w:val="349A8281"/>
    <w:rsid w:val="35106DED"/>
    <w:rsid w:val="352D75C5"/>
    <w:rsid w:val="35475EC3"/>
    <w:rsid w:val="354C9C82"/>
    <w:rsid w:val="35DD3142"/>
    <w:rsid w:val="363257B9"/>
    <w:rsid w:val="36912A10"/>
    <w:rsid w:val="37B418A7"/>
    <w:rsid w:val="37BED1A6"/>
    <w:rsid w:val="38116DAA"/>
    <w:rsid w:val="38AF6F64"/>
    <w:rsid w:val="39C66668"/>
    <w:rsid w:val="3A17791C"/>
    <w:rsid w:val="3A49743C"/>
    <w:rsid w:val="3A5C36C3"/>
    <w:rsid w:val="3A6ACD0A"/>
    <w:rsid w:val="3AAE2BA5"/>
    <w:rsid w:val="3BC14EA0"/>
    <w:rsid w:val="3CB1E2CA"/>
    <w:rsid w:val="3D83168F"/>
    <w:rsid w:val="3DEB8BEE"/>
    <w:rsid w:val="3E10B9AE"/>
    <w:rsid w:val="3E3CEB8B"/>
    <w:rsid w:val="3EA8900A"/>
    <w:rsid w:val="3EF58339"/>
    <w:rsid w:val="3FC7050E"/>
    <w:rsid w:val="413BA2E7"/>
    <w:rsid w:val="41668D7A"/>
    <w:rsid w:val="426036BD"/>
    <w:rsid w:val="42D1F2F2"/>
    <w:rsid w:val="437C5ACA"/>
    <w:rsid w:val="44A8BED4"/>
    <w:rsid w:val="45230536"/>
    <w:rsid w:val="455878A6"/>
    <w:rsid w:val="48356E91"/>
    <w:rsid w:val="4856155D"/>
    <w:rsid w:val="49062FD7"/>
    <w:rsid w:val="4943D7A2"/>
    <w:rsid w:val="49EA8A2B"/>
    <w:rsid w:val="4B34979B"/>
    <w:rsid w:val="4BDDFE3A"/>
    <w:rsid w:val="4CC8E7C7"/>
    <w:rsid w:val="4DBD9E8E"/>
    <w:rsid w:val="4DEEC58A"/>
    <w:rsid w:val="4E30ADB2"/>
    <w:rsid w:val="4E416B7B"/>
    <w:rsid w:val="4E6F65A5"/>
    <w:rsid w:val="4E869779"/>
    <w:rsid w:val="4F0A4F09"/>
    <w:rsid w:val="4F137583"/>
    <w:rsid w:val="500B3606"/>
    <w:rsid w:val="511CD279"/>
    <w:rsid w:val="5126664C"/>
    <w:rsid w:val="517B0D40"/>
    <w:rsid w:val="520C8985"/>
    <w:rsid w:val="5310DC8B"/>
    <w:rsid w:val="53A0AF0F"/>
    <w:rsid w:val="549E8E21"/>
    <w:rsid w:val="54D68AB8"/>
    <w:rsid w:val="54E3A11C"/>
    <w:rsid w:val="5596B5B8"/>
    <w:rsid w:val="55B07933"/>
    <w:rsid w:val="55DE18B2"/>
    <w:rsid w:val="56C496A8"/>
    <w:rsid w:val="56F792F4"/>
    <w:rsid w:val="5732B21A"/>
    <w:rsid w:val="577E5D0D"/>
    <w:rsid w:val="5798AF95"/>
    <w:rsid w:val="582FEA3A"/>
    <w:rsid w:val="58631B6C"/>
    <w:rsid w:val="5947B36B"/>
    <w:rsid w:val="59F9AC88"/>
    <w:rsid w:val="5A24ADD5"/>
    <w:rsid w:val="5A740461"/>
    <w:rsid w:val="5A9BE4D7"/>
    <w:rsid w:val="5B608533"/>
    <w:rsid w:val="5BA2D07A"/>
    <w:rsid w:val="5D7B3EE7"/>
    <w:rsid w:val="5EE89021"/>
    <w:rsid w:val="5FA94440"/>
    <w:rsid w:val="5FE13C70"/>
    <w:rsid w:val="5FF35486"/>
    <w:rsid w:val="607B5F9E"/>
    <w:rsid w:val="60F51A2B"/>
    <w:rsid w:val="6200A437"/>
    <w:rsid w:val="62AB457A"/>
    <w:rsid w:val="637F8059"/>
    <w:rsid w:val="64059AFE"/>
    <w:rsid w:val="64174C8F"/>
    <w:rsid w:val="64A6B800"/>
    <w:rsid w:val="64DD48F5"/>
    <w:rsid w:val="650487C4"/>
    <w:rsid w:val="655341FD"/>
    <w:rsid w:val="65D7741F"/>
    <w:rsid w:val="66390621"/>
    <w:rsid w:val="66685B26"/>
    <w:rsid w:val="6676CDEF"/>
    <w:rsid w:val="6682E847"/>
    <w:rsid w:val="66EBFF98"/>
    <w:rsid w:val="674C706C"/>
    <w:rsid w:val="67B2727D"/>
    <w:rsid w:val="67C30A11"/>
    <w:rsid w:val="67FFF86F"/>
    <w:rsid w:val="68453192"/>
    <w:rsid w:val="68B8E6C5"/>
    <w:rsid w:val="69FDD3C9"/>
    <w:rsid w:val="6A0A49B3"/>
    <w:rsid w:val="6A8526F4"/>
    <w:rsid w:val="6AE18E2B"/>
    <w:rsid w:val="6BB9A41D"/>
    <w:rsid w:val="6C69D562"/>
    <w:rsid w:val="6C9E6E42"/>
    <w:rsid w:val="6D28E40C"/>
    <w:rsid w:val="6E67754E"/>
    <w:rsid w:val="6EE369D0"/>
    <w:rsid w:val="6F0627C5"/>
    <w:rsid w:val="701B0D12"/>
    <w:rsid w:val="70A2B1A4"/>
    <w:rsid w:val="7142681D"/>
    <w:rsid w:val="716E9D24"/>
    <w:rsid w:val="720D3036"/>
    <w:rsid w:val="72732F4D"/>
    <w:rsid w:val="7280994E"/>
    <w:rsid w:val="72E22A23"/>
    <w:rsid w:val="730CAD54"/>
    <w:rsid w:val="739150CD"/>
    <w:rsid w:val="73A7D9F0"/>
    <w:rsid w:val="744B6F61"/>
    <w:rsid w:val="744DD6FD"/>
    <w:rsid w:val="748E6F4C"/>
    <w:rsid w:val="74FF4B35"/>
    <w:rsid w:val="7536712B"/>
    <w:rsid w:val="7563CBCC"/>
    <w:rsid w:val="756CD6BE"/>
    <w:rsid w:val="759E12F0"/>
    <w:rsid w:val="76E238BC"/>
    <w:rsid w:val="7750247B"/>
    <w:rsid w:val="7756775F"/>
    <w:rsid w:val="77CEC8B5"/>
    <w:rsid w:val="78C599D0"/>
    <w:rsid w:val="792C4657"/>
    <w:rsid w:val="79379000"/>
    <w:rsid w:val="7A199623"/>
    <w:rsid w:val="7A271F84"/>
    <w:rsid w:val="7B5B7FEA"/>
    <w:rsid w:val="7BB68D33"/>
    <w:rsid w:val="7C4055FD"/>
    <w:rsid w:val="7D3A9606"/>
    <w:rsid w:val="7D5EC046"/>
    <w:rsid w:val="7DD9294A"/>
    <w:rsid w:val="7E2907AC"/>
    <w:rsid w:val="7EA2C5DB"/>
    <w:rsid w:val="7F7A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59FE"/>
  <w15:chartTrackingRefBased/>
  <w15:docId w15:val="{1F9450A8-2C07-4507-8829-7B786EC86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harrypotterconference.com/" TargetMode="External" Id="Rb99491f6de464044" /><Relationship Type="http://schemas.openxmlformats.org/officeDocument/2006/relationships/hyperlink" Target="http://www.harrypotterconference.com/" TargetMode="External" Id="R7da8339b99c749f2" /><Relationship Type="http://schemas.openxmlformats.org/officeDocument/2006/relationships/hyperlink" Target="http://www.harrypotterconference.com/" TargetMode="External" Id="R85631eabc7374661" /><Relationship Type="http://schemas.openxmlformats.org/officeDocument/2006/relationships/numbering" Target="numbering.xml" Id="R7376e0aea2b64bb7" /><Relationship Type="http://schemas.openxmlformats.org/officeDocument/2006/relationships/hyperlink" Target="https://gpss.vt.edu/programs/tfp.html" TargetMode="External" Id="Rf0c2565831e74c49" /><Relationship Type="http://schemas.openxmlformats.org/officeDocument/2006/relationships/hyperlink" Target="https://forms.office.com/r/sSikpUMHzV" TargetMode="External" Id="Rea8f8f4d3c1f4ef2" /><Relationship Type="http://schemas.openxmlformats.org/officeDocument/2006/relationships/hyperlink" Target="https://forms.office.com/r/sSikpUMHzV" TargetMode="External" Id="R5f9addc331974c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2024-04-02T17:04:58.6965967Z</dcterms:created>
  <dcterms:modified xsi:type="dcterms:W3CDTF">2025-04-24T14:15:59.4000941Z</dcterms:modified>
  <dc:creator>Shapiro, Julia</dc:creator>
  <lastModifiedBy>Grey, Megan</lastModifiedBy>
</coreProperties>
</file>