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0024F4A0" wp14:paraId="558E6B3A" wp14:textId="1E0EABCE">
      <w:pPr>
        <w:pStyle w:val="Title"/>
        <w:keepNext w:val="1"/>
        <w:keepLines w:val="1"/>
        <w:spacing w:before="480" w:after="240"/>
        <w:jc w:val="center"/>
        <w:rPr>
          <w:rFonts w:ascii="Calibri" w:hAnsi="Calibri" w:eastAsia="Calibri" w:cs="Calibri"/>
          <w:b w:val="1"/>
          <w:bCs w:val="1"/>
          <w:noProof w:val="0"/>
          <w:color w:val="335B8A"/>
          <w:sz w:val="36"/>
          <w:szCs w:val="36"/>
          <w:lang w:val="en-US"/>
        </w:rPr>
      </w:pPr>
      <w:r w:rsidRPr="0024F4A0" w:rsidR="58631B6C">
        <w:rPr>
          <w:rFonts w:ascii="Calibri" w:hAnsi="Calibri" w:eastAsia="Calibri" w:cs="Calibri"/>
          <w:b w:val="1"/>
          <w:bCs w:val="1"/>
          <w:noProof w:val="0"/>
          <w:color w:val="335B8A"/>
          <w:sz w:val="36"/>
          <w:szCs w:val="36"/>
          <w:lang w:val="en-US"/>
        </w:rPr>
        <w:t>GPSS Travel Fund Program (TFP) Application Instructions</w:t>
      </w:r>
    </w:p>
    <w:p xmlns:wp14="http://schemas.microsoft.com/office/word/2010/wordml" w:rsidP="0024F4A0" wp14:paraId="67BBCCBC" wp14:textId="42A2A9A9">
      <w:pPr>
        <w:pStyle w:val="Heading1"/>
        <w:keepNext w:val="1"/>
        <w:keepLines w:val="1"/>
        <w:spacing w:before="480" w:after="0"/>
        <w:rPr>
          <w:rFonts w:ascii="Calibri" w:hAnsi="Calibri" w:eastAsia="Calibri" w:cs="Calibri"/>
          <w:b w:val="1"/>
          <w:bCs w:val="1"/>
          <w:noProof w:val="0"/>
          <w:color w:val="4F81BD"/>
          <w:sz w:val="32"/>
          <w:szCs w:val="32"/>
          <w:lang w:val="en-US"/>
        </w:rPr>
      </w:pPr>
      <w:r w:rsidRPr="0024F4A0" w:rsidR="58631B6C">
        <w:rPr>
          <w:rFonts w:ascii="Calibri" w:hAnsi="Calibri" w:eastAsia="Calibri" w:cs="Calibri"/>
          <w:b w:val="1"/>
          <w:bCs w:val="1"/>
          <w:noProof w:val="0"/>
          <w:color w:val="4F81BD"/>
          <w:sz w:val="32"/>
          <w:szCs w:val="32"/>
          <w:lang w:val="en-US"/>
        </w:rPr>
        <w:t>Eligibility Requirements</w:t>
      </w:r>
    </w:p>
    <w:p xmlns:wp14="http://schemas.microsoft.com/office/word/2010/wordml" w:rsidP="0024F4A0" wp14:paraId="401C2789" wp14:textId="6CFA7848">
      <w:pPr>
        <w:pStyle w:val="Heading2"/>
        <w:keepNext w:val="1"/>
        <w:keepLines w:val="1"/>
        <w:spacing w:before="200" w:after="0"/>
        <w:rPr>
          <w:rFonts w:ascii="Calibri" w:hAnsi="Calibri" w:eastAsia="Calibri" w:cs="Calibri"/>
          <w:b w:val="1"/>
          <w:bCs w:val="1"/>
          <w:noProof w:val="0"/>
          <w:color w:val="4F81BD"/>
          <w:sz w:val="28"/>
          <w:szCs w:val="28"/>
          <w:lang w:val="en-US"/>
        </w:rPr>
      </w:pPr>
      <w:r w:rsidRPr="0024F4A0" w:rsidR="58631B6C">
        <w:rPr>
          <w:rFonts w:ascii="Calibri" w:hAnsi="Calibri" w:eastAsia="Calibri" w:cs="Calibri"/>
          <w:b w:val="1"/>
          <w:bCs w:val="1"/>
          <w:noProof w:val="0"/>
          <w:color w:val="4F81BD"/>
          <w:sz w:val="28"/>
          <w:szCs w:val="28"/>
          <w:lang w:val="en-US"/>
        </w:rPr>
        <w:t>Who can apply?</w:t>
      </w:r>
    </w:p>
    <w:p xmlns:wp14="http://schemas.microsoft.com/office/word/2010/wordml" w:rsidP="0024F4A0" wp14:paraId="4368CE20" wp14:textId="2AD83DCA">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All graduate students registered full-time at Virginia Tech are eligible to apply. Students must attend a conference in which they are presenting scholarly research that was conducted at Virginia Tech. Due to the high number of applicants, a graduate student may not receive more than one TFP award per academic year. Assistance through the TFP is not merit-based and is awarded based on a review process to help ensure complete and accurate applications.</w:t>
      </w:r>
    </w:p>
    <w:p xmlns:wp14="http://schemas.microsoft.com/office/word/2010/wordml" w:rsidP="0024F4A0" wp14:paraId="754BAE09" wp14:textId="12BEFB55">
      <w:pPr>
        <w:pStyle w:val="Heading2"/>
        <w:keepNext w:val="1"/>
        <w:keepLines w:val="1"/>
        <w:spacing w:before="200" w:after="0"/>
        <w:rPr>
          <w:rFonts w:ascii="Calibri" w:hAnsi="Calibri" w:eastAsia="Calibri" w:cs="Calibri"/>
          <w:b w:val="1"/>
          <w:bCs w:val="1"/>
          <w:noProof w:val="0"/>
          <w:color w:val="4F81BD"/>
          <w:sz w:val="28"/>
          <w:szCs w:val="28"/>
          <w:lang w:val="en-US"/>
        </w:rPr>
      </w:pPr>
      <w:r w:rsidRPr="0024F4A0" w:rsidR="58631B6C">
        <w:rPr>
          <w:rFonts w:ascii="Calibri" w:hAnsi="Calibri" w:eastAsia="Calibri" w:cs="Calibri"/>
          <w:b w:val="1"/>
          <w:bCs w:val="1"/>
          <w:noProof w:val="0"/>
          <w:color w:val="4F81BD"/>
          <w:sz w:val="28"/>
          <w:szCs w:val="28"/>
          <w:lang w:val="en-US"/>
        </w:rPr>
        <w:t>What can be reimbursed?</w:t>
      </w:r>
    </w:p>
    <w:p xmlns:wp14="http://schemas.microsoft.com/office/word/2010/wordml" w:rsidP="0024F4A0" wp14:paraId="25350584" wp14:textId="3E16D964">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The TFP is a refund based program, so receipts must be submitted to receive the award. Costs that are eligible for reimbursement include conference registration, abstract fees, and costs associated with travel.</w:t>
      </w:r>
    </w:p>
    <w:p xmlns:wp14="http://schemas.microsoft.com/office/word/2010/wordml" w:rsidP="0024F4A0" wp14:paraId="1E0F7949" wp14:textId="5E82843A">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Examples of travel expenses that may be reimbursed include plane tickets, mileage used on personal vehicles, lodging and per diem as established by the government.</w:t>
      </w:r>
    </w:p>
    <w:p xmlns:wp14="http://schemas.microsoft.com/office/word/2010/wordml" w:rsidP="0024F4A0" wp14:paraId="2B14B67F" wp14:textId="7D247B4F">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If a student’s expenses were purchased by their department, the TFP can refund the department for travel expenses (as long as receipts are provided).</w:t>
      </w:r>
    </w:p>
    <w:p xmlns:wp14="http://schemas.microsoft.com/office/word/2010/wordml" w:rsidP="0024F4A0" wp14:paraId="0AB70A82" wp14:textId="474AAE14">
      <w:pPr>
        <w:pStyle w:val="Heading2"/>
        <w:keepNext w:val="1"/>
        <w:keepLines w:val="1"/>
        <w:spacing w:before="200" w:after="0"/>
        <w:rPr>
          <w:rFonts w:ascii="Calibri" w:hAnsi="Calibri" w:eastAsia="Calibri" w:cs="Calibri"/>
          <w:b w:val="1"/>
          <w:bCs w:val="1"/>
          <w:noProof w:val="0"/>
          <w:color w:val="4F81BD"/>
          <w:sz w:val="28"/>
          <w:szCs w:val="28"/>
          <w:lang w:val="en-US"/>
        </w:rPr>
      </w:pPr>
      <w:r w:rsidRPr="0024F4A0" w:rsidR="58631B6C">
        <w:rPr>
          <w:rFonts w:ascii="Calibri" w:hAnsi="Calibri" w:eastAsia="Calibri" w:cs="Calibri"/>
          <w:b w:val="1"/>
          <w:bCs w:val="1"/>
          <w:noProof w:val="0"/>
          <w:color w:val="4F81BD"/>
          <w:sz w:val="28"/>
          <w:szCs w:val="28"/>
          <w:lang w:val="en-US"/>
        </w:rPr>
        <w:t>Award amounts</w:t>
      </w:r>
    </w:p>
    <w:p xmlns:wp14="http://schemas.microsoft.com/office/word/2010/wordml" w:rsidP="0024F4A0" wp14:paraId="65963396" wp14:textId="0982D71D">
      <w:pPr>
        <w:keepNext w:val="1"/>
        <w:pBdr>
          <w:top w:val="nil" w:color="000000" w:sz="0" w:space="0"/>
          <w:left w:val="nil" w:color="000000" w:sz="0" w:space="0"/>
          <w:bottom w:val="nil" w:color="000000" w:sz="0" w:space="0"/>
          <w:right w:val="nil" w:color="000000" w:sz="0" w:space="0"/>
          <w:between w:val="nil" w:color="000000" w:sz="0" w:space="0"/>
        </w:pBdr>
        <w:spacing w:after="12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i w:val="1"/>
          <w:iCs w:val="1"/>
          <w:noProof w:val="0"/>
          <w:color w:val="000000" w:themeColor="text1" w:themeTint="FF" w:themeShade="FF"/>
          <w:sz w:val="24"/>
          <w:szCs w:val="24"/>
          <w:lang w:val="en-US"/>
        </w:rPr>
        <w:t>Funding for registration, abstract fees, and travel to conferences are provided with priority given to students based on financial need. Awards are in the following amounts:</w:t>
      </w: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2928"/>
        <w:gridCol w:w="2052"/>
      </w:tblGrid>
      <w:tr w:rsidR="0024F4A0" w:rsidTr="0024F4A0" w14:paraId="6BEA566D">
        <w:trPr>
          <w:trHeight w:val="300"/>
        </w:trPr>
        <w:tc>
          <w:tcPr>
            <w:tcW w:w="2928" w:type="dxa"/>
            <w:tcBorders>
              <w:top w:val="nil"/>
              <w:left w:val="nil"/>
              <w:bottom w:val="nil"/>
              <w:right w:val="nil"/>
            </w:tcBorders>
            <w:tcMar>
              <w:left w:w="105" w:type="dxa"/>
              <w:right w:w="105" w:type="dxa"/>
            </w:tcMar>
            <w:vAlign w:val="center"/>
          </w:tcPr>
          <w:p w:rsidR="0024F4A0" w:rsidP="0024F4A0" w:rsidRDefault="0024F4A0" w14:paraId="2D7B00FD" w14:textId="4767AA7D">
            <w:pPr>
              <w:pBdr>
                <w:top w:val="nil" w:color="000000" w:sz="0" w:space="0"/>
                <w:left w:val="nil" w:color="000000" w:sz="0" w:space="0"/>
                <w:bottom w:val="nil" w:color="000000" w:sz="0" w:space="0"/>
                <w:right w:val="nil" w:color="000000" w:sz="0" w:space="0"/>
                <w:between w:val="nil" w:color="000000" w:sz="0" w:space="0"/>
              </w:pBdr>
              <w:spacing w:before="36" w:after="36"/>
              <w:jc w:val="center"/>
              <w:rPr>
                <w:rFonts w:ascii="Cambria" w:hAnsi="Cambria" w:eastAsia="Cambria" w:cs="Cambria"/>
                <w:color w:val="000000" w:themeColor="text1" w:themeTint="FF" w:themeShade="FF"/>
                <w:sz w:val="24"/>
                <w:szCs w:val="24"/>
              </w:rPr>
            </w:pPr>
            <w:r w:rsidRPr="0024F4A0" w:rsidR="0024F4A0">
              <w:rPr>
                <w:rFonts w:ascii="Cambria" w:hAnsi="Cambria" w:eastAsia="Cambria" w:cs="Cambria"/>
                <w:color w:val="000000" w:themeColor="text1" w:themeTint="FF" w:themeShade="FF"/>
                <w:sz w:val="24"/>
                <w:szCs w:val="24"/>
                <w:lang w:val="en-US"/>
              </w:rPr>
              <w:t>Tiers</w:t>
            </w:r>
          </w:p>
        </w:tc>
        <w:tc>
          <w:tcPr>
            <w:tcW w:w="2052" w:type="dxa"/>
            <w:tcBorders>
              <w:top w:val="nil"/>
              <w:left w:val="nil"/>
              <w:bottom w:val="nil"/>
              <w:right w:val="nil"/>
            </w:tcBorders>
            <w:tcMar>
              <w:left w:w="105" w:type="dxa"/>
              <w:right w:w="105" w:type="dxa"/>
            </w:tcMar>
            <w:vAlign w:val="center"/>
          </w:tcPr>
          <w:p w:rsidR="0024F4A0" w:rsidP="0024F4A0" w:rsidRDefault="0024F4A0" w14:paraId="24FCDA30" w14:textId="1629A707">
            <w:pPr>
              <w:pBdr>
                <w:top w:val="nil" w:color="000000" w:sz="0" w:space="0"/>
                <w:left w:val="nil" w:color="000000" w:sz="0" w:space="0"/>
                <w:bottom w:val="nil" w:color="000000" w:sz="0" w:space="0"/>
                <w:right w:val="nil" w:color="000000" w:sz="0" w:space="0"/>
                <w:between w:val="nil" w:color="000000" w:sz="0" w:space="0"/>
              </w:pBdr>
              <w:spacing w:before="36" w:after="36"/>
              <w:jc w:val="center"/>
              <w:rPr>
                <w:rFonts w:ascii="Cambria" w:hAnsi="Cambria" w:eastAsia="Cambria" w:cs="Cambria"/>
                <w:color w:val="000000" w:themeColor="text1" w:themeTint="FF" w:themeShade="FF"/>
                <w:sz w:val="24"/>
                <w:szCs w:val="24"/>
              </w:rPr>
            </w:pPr>
            <w:r w:rsidRPr="0024F4A0" w:rsidR="0024F4A0">
              <w:rPr>
                <w:rFonts w:ascii="Cambria" w:hAnsi="Cambria" w:eastAsia="Cambria" w:cs="Cambria"/>
                <w:color w:val="000000" w:themeColor="text1" w:themeTint="FF" w:themeShade="FF"/>
                <w:sz w:val="24"/>
                <w:szCs w:val="24"/>
                <w:lang w:val="en-US"/>
              </w:rPr>
              <w:t>Award amount</w:t>
            </w:r>
          </w:p>
        </w:tc>
      </w:tr>
      <w:tr w:rsidR="0024F4A0" w:rsidTr="0024F4A0" w14:paraId="4B0E3E8C">
        <w:trPr>
          <w:trHeight w:val="300"/>
        </w:trPr>
        <w:tc>
          <w:tcPr>
            <w:tcW w:w="2928" w:type="dxa"/>
            <w:tcBorders>
              <w:top w:val="nil"/>
              <w:left w:val="nil"/>
              <w:bottom w:val="nil"/>
              <w:right w:val="nil"/>
            </w:tcBorders>
            <w:tcMar>
              <w:left w:w="105" w:type="dxa"/>
              <w:right w:w="105" w:type="dxa"/>
            </w:tcMar>
            <w:vAlign w:val="center"/>
          </w:tcPr>
          <w:p w:rsidR="0024F4A0" w:rsidP="0024F4A0" w:rsidRDefault="0024F4A0" w14:paraId="08F5C6D2" w14:textId="7D693CDD">
            <w:pPr>
              <w:pBdr>
                <w:top w:val="nil" w:color="000000" w:sz="0" w:space="0"/>
                <w:left w:val="nil" w:color="000000" w:sz="0" w:space="0"/>
                <w:bottom w:val="nil" w:color="000000" w:sz="0" w:space="0"/>
                <w:right w:val="nil" w:color="000000" w:sz="0" w:space="0"/>
                <w:between w:val="nil" w:color="000000" w:sz="0" w:space="0"/>
              </w:pBdr>
              <w:spacing w:before="36" w:after="36"/>
              <w:jc w:val="center"/>
              <w:rPr>
                <w:rFonts w:ascii="Cambria" w:hAnsi="Cambria" w:eastAsia="Cambria" w:cs="Cambria"/>
                <w:color w:val="000000" w:themeColor="text1" w:themeTint="FF" w:themeShade="FF"/>
                <w:sz w:val="24"/>
                <w:szCs w:val="24"/>
              </w:rPr>
            </w:pPr>
            <w:r w:rsidRPr="0024F4A0" w:rsidR="0024F4A0">
              <w:rPr>
                <w:rFonts w:ascii="Cambria" w:hAnsi="Cambria" w:eastAsia="Cambria" w:cs="Cambria"/>
                <w:color w:val="000000" w:themeColor="text1" w:themeTint="FF" w:themeShade="FF"/>
                <w:sz w:val="24"/>
                <w:szCs w:val="24"/>
                <w:lang w:val="en-US"/>
              </w:rPr>
              <w:t>Virtual attendance only</w:t>
            </w:r>
          </w:p>
        </w:tc>
        <w:tc>
          <w:tcPr>
            <w:tcW w:w="2052" w:type="dxa"/>
            <w:tcBorders>
              <w:top w:val="nil"/>
              <w:left w:val="nil"/>
              <w:bottom w:val="nil"/>
              <w:right w:val="nil"/>
            </w:tcBorders>
            <w:tcMar>
              <w:left w:w="105" w:type="dxa"/>
              <w:right w:w="105" w:type="dxa"/>
            </w:tcMar>
            <w:vAlign w:val="center"/>
          </w:tcPr>
          <w:p w:rsidR="0024F4A0" w:rsidP="0024F4A0" w:rsidRDefault="0024F4A0" w14:paraId="555EBB20" w14:textId="5B6D2A4D">
            <w:pPr>
              <w:pBdr>
                <w:top w:val="nil" w:color="000000" w:sz="0" w:space="0"/>
                <w:left w:val="nil" w:color="000000" w:sz="0" w:space="0"/>
                <w:bottom w:val="nil" w:color="000000" w:sz="0" w:space="0"/>
                <w:right w:val="nil" w:color="000000" w:sz="0" w:space="0"/>
                <w:between w:val="nil" w:color="000000" w:sz="0" w:space="0"/>
              </w:pBdr>
              <w:spacing w:before="36" w:after="36"/>
              <w:jc w:val="center"/>
              <w:rPr>
                <w:rFonts w:ascii="Cambria" w:hAnsi="Cambria" w:eastAsia="Cambria" w:cs="Cambria"/>
                <w:color w:val="000000" w:themeColor="text1" w:themeTint="FF" w:themeShade="FF"/>
                <w:sz w:val="24"/>
                <w:szCs w:val="24"/>
              </w:rPr>
            </w:pPr>
            <w:r w:rsidRPr="0024F4A0" w:rsidR="0024F4A0">
              <w:rPr>
                <w:rFonts w:ascii="Cambria" w:hAnsi="Cambria" w:eastAsia="Cambria" w:cs="Cambria"/>
                <w:color w:val="000000" w:themeColor="text1" w:themeTint="FF" w:themeShade="FF"/>
                <w:sz w:val="24"/>
                <w:szCs w:val="24"/>
                <w:lang w:val="en-US"/>
              </w:rPr>
              <w:t>200</w:t>
            </w:r>
          </w:p>
        </w:tc>
      </w:tr>
      <w:tr w:rsidR="0024F4A0" w:rsidTr="0024F4A0" w14:paraId="11EDE04B">
        <w:trPr>
          <w:trHeight w:val="300"/>
        </w:trPr>
        <w:tc>
          <w:tcPr>
            <w:tcW w:w="2928" w:type="dxa"/>
            <w:tcBorders>
              <w:top w:val="nil"/>
              <w:left w:val="nil"/>
              <w:bottom w:val="nil"/>
              <w:right w:val="nil"/>
            </w:tcBorders>
            <w:tcMar>
              <w:left w:w="105" w:type="dxa"/>
              <w:right w:w="105" w:type="dxa"/>
            </w:tcMar>
            <w:vAlign w:val="center"/>
          </w:tcPr>
          <w:p w:rsidR="0024F4A0" w:rsidP="0024F4A0" w:rsidRDefault="0024F4A0" w14:paraId="4CAA0781" w14:textId="07B54F99">
            <w:pPr>
              <w:pBdr>
                <w:top w:val="nil" w:color="000000" w:sz="0" w:space="0"/>
                <w:left w:val="nil" w:color="000000" w:sz="0" w:space="0"/>
                <w:bottom w:val="nil" w:color="000000" w:sz="0" w:space="0"/>
                <w:right w:val="nil" w:color="000000" w:sz="0" w:space="0"/>
                <w:between w:val="nil" w:color="000000" w:sz="0" w:space="0"/>
              </w:pBdr>
              <w:spacing w:before="36" w:after="36"/>
              <w:jc w:val="center"/>
              <w:rPr>
                <w:rFonts w:ascii="Cambria" w:hAnsi="Cambria" w:eastAsia="Cambria" w:cs="Cambria"/>
                <w:color w:val="000000" w:themeColor="text1" w:themeTint="FF" w:themeShade="FF"/>
                <w:sz w:val="24"/>
                <w:szCs w:val="24"/>
              </w:rPr>
            </w:pPr>
            <w:r w:rsidRPr="0024F4A0" w:rsidR="0024F4A0">
              <w:rPr>
                <w:rFonts w:ascii="Cambria" w:hAnsi="Cambria" w:eastAsia="Cambria" w:cs="Cambria"/>
                <w:color w:val="000000" w:themeColor="text1" w:themeTint="FF" w:themeShade="FF"/>
                <w:sz w:val="24"/>
                <w:szCs w:val="24"/>
                <w:lang w:val="en-US"/>
              </w:rPr>
              <w:t>In-person Tier 1</w:t>
            </w:r>
          </w:p>
        </w:tc>
        <w:tc>
          <w:tcPr>
            <w:tcW w:w="2052" w:type="dxa"/>
            <w:tcBorders>
              <w:top w:val="nil"/>
              <w:left w:val="nil"/>
              <w:bottom w:val="nil"/>
              <w:right w:val="nil"/>
            </w:tcBorders>
            <w:tcMar>
              <w:left w:w="105" w:type="dxa"/>
              <w:right w:w="105" w:type="dxa"/>
            </w:tcMar>
            <w:vAlign w:val="center"/>
          </w:tcPr>
          <w:p w:rsidR="0024F4A0" w:rsidP="0024F4A0" w:rsidRDefault="0024F4A0" w14:paraId="259BAA33" w14:textId="115B4F67">
            <w:pPr>
              <w:pBdr>
                <w:top w:val="nil" w:color="000000" w:sz="0" w:space="0"/>
                <w:left w:val="nil" w:color="000000" w:sz="0" w:space="0"/>
                <w:bottom w:val="nil" w:color="000000" w:sz="0" w:space="0"/>
                <w:right w:val="nil" w:color="000000" w:sz="0" w:space="0"/>
                <w:between w:val="nil" w:color="000000" w:sz="0" w:space="0"/>
              </w:pBdr>
              <w:spacing w:before="36" w:after="36"/>
              <w:jc w:val="center"/>
              <w:rPr>
                <w:rFonts w:ascii="Cambria" w:hAnsi="Cambria" w:eastAsia="Cambria" w:cs="Cambria"/>
                <w:color w:val="000000" w:themeColor="text1" w:themeTint="FF" w:themeShade="FF"/>
                <w:sz w:val="24"/>
                <w:szCs w:val="24"/>
              </w:rPr>
            </w:pPr>
            <w:r w:rsidRPr="0024F4A0" w:rsidR="0024F4A0">
              <w:rPr>
                <w:rFonts w:ascii="Cambria" w:hAnsi="Cambria" w:eastAsia="Cambria" w:cs="Cambria"/>
                <w:sz w:val="24"/>
                <w:szCs w:val="24"/>
                <w:lang w:val="en-US"/>
              </w:rPr>
              <w:t>3</w:t>
            </w:r>
            <w:r w:rsidRPr="0024F4A0" w:rsidR="0024F4A0">
              <w:rPr>
                <w:rFonts w:ascii="Cambria" w:hAnsi="Cambria" w:eastAsia="Cambria" w:cs="Cambria"/>
                <w:color w:val="000000" w:themeColor="text1" w:themeTint="FF" w:themeShade="FF"/>
                <w:sz w:val="24"/>
                <w:szCs w:val="24"/>
                <w:lang w:val="en-US"/>
              </w:rPr>
              <w:t>00</w:t>
            </w:r>
          </w:p>
        </w:tc>
      </w:tr>
      <w:tr w:rsidR="0024F4A0" w:rsidTr="0024F4A0" w14:paraId="4DC30280">
        <w:trPr>
          <w:trHeight w:val="300"/>
        </w:trPr>
        <w:tc>
          <w:tcPr>
            <w:tcW w:w="2928" w:type="dxa"/>
            <w:tcBorders>
              <w:top w:val="nil"/>
              <w:left w:val="nil"/>
              <w:bottom w:val="nil"/>
              <w:right w:val="nil"/>
            </w:tcBorders>
            <w:tcMar>
              <w:left w:w="105" w:type="dxa"/>
              <w:right w:w="105" w:type="dxa"/>
            </w:tcMar>
            <w:vAlign w:val="center"/>
          </w:tcPr>
          <w:p w:rsidR="0024F4A0" w:rsidP="0024F4A0" w:rsidRDefault="0024F4A0" w14:paraId="68A81E70" w14:textId="6BA60EFC">
            <w:pPr>
              <w:pBdr>
                <w:top w:val="nil" w:color="000000" w:sz="0" w:space="0"/>
                <w:left w:val="nil" w:color="000000" w:sz="0" w:space="0"/>
                <w:bottom w:val="nil" w:color="000000" w:sz="0" w:space="0"/>
                <w:right w:val="nil" w:color="000000" w:sz="0" w:space="0"/>
                <w:between w:val="nil" w:color="000000" w:sz="0" w:space="0"/>
              </w:pBdr>
              <w:spacing w:before="36" w:after="36"/>
              <w:jc w:val="center"/>
              <w:rPr>
                <w:rFonts w:ascii="Cambria" w:hAnsi="Cambria" w:eastAsia="Cambria" w:cs="Cambria"/>
                <w:color w:val="000000" w:themeColor="text1" w:themeTint="FF" w:themeShade="FF"/>
                <w:sz w:val="24"/>
                <w:szCs w:val="24"/>
              </w:rPr>
            </w:pPr>
            <w:r w:rsidRPr="0024F4A0" w:rsidR="0024F4A0">
              <w:rPr>
                <w:rFonts w:ascii="Cambria" w:hAnsi="Cambria" w:eastAsia="Cambria" w:cs="Cambria"/>
                <w:color w:val="000000" w:themeColor="text1" w:themeTint="FF" w:themeShade="FF"/>
                <w:sz w:val="24"/>
                <w:szCs w:val="24"/>
                <w:lang w:val="en-US"/>
              </w:rPr>
              <w:t>In-person Tier 2</w:t>
            </w:r>
          </w:p>
        </w:tc>
        <w:tc>
          <w:tcPr>
            <w:tcW w:w="2052" w:type="dxa"/>
            <w:tcBorders>
              <w:top w:val="nil"/>
              <w:left w:val="nil"/>
              <w:bottom w:val="nil"/>
              <w:right w:val="nil"/>
            </w:tcBorders>
            <w:tcMar>
              <w:left w:w="105" w:type="dxa"/>
              <w:right w:w="105" w:type="dxa"/>
            </w:tcMar>
            <w:vAlign w:val="center"/>
          </w:tcPr>
          <w:p w:rsidR="0024F4A0" w:rsidP="0024F4A0" w:rsidRDefault="0024F4A0" w14:paraId="4E081010" w14:textId="15E2049F">
            <w:pPr>
              <w:pBdr>
                <w:top w:val="nil" w:color="000000" w:sz="0" w:space="0"/>
                <w:left w:val="nil" w:color="000000" w:sz="0" w:space="0"/>
                <w:bottom w:val="nil" w:color="000000" w:sz="0" w:space="0"/>
                <w:right w:val="nil" w:color="000000" w:sz="0" w:space="0"/>
                <w:between w:val="nil" w:color="000000" w:sz="0" w:space="0"/>
              </w:pBdr>
              <w:spacing w:before="36" w:after="36"/>
              <w:jc w:val="center"/>
              <w:rPr>
                <w:rFonts w:ascii="Cambria" w:hAnsi="Cambria" w:eastAsia="Cambria" w:cs="Cambria"/>
                <w:color w:val="000000" w:themeColor="text1" w:themeTint="FF" w:themeShade="FF"/>
                <w:sz w:val="24"/>
                <w:szCs w:val="24"/>
              </w:rPr>
            </w:pPr>
            <w:r w:rsidRPr="0024F4A0" w:rsidR="0024F4A0">
              <w:rPr>
                <w:rFonts w:ascii="Cambria" w:hAnsi="Cambria" w:eastAsia="Cambria" w:cs="Cambria"/>
                <w:sz w:val="24"/>
                <w:szCs w:val="24"/>
                <w:lang w:val="en-US"/>
              </w:rPr>
              <w:t>50</w:t>
            </w:r>
            <w:r w:rsidRPr="0024F4A0" w:rsidR="0024F4A0">
              <w:rPr>
                <w:rFonts w:ascii="Cambria" w:hAnsi="Cambria" w:eastAsia="Cambria" w:cs="Cambria"/>
                <w:color w:val="000000" w:themeColor="text1" w:themeTint="FF" w:themeShade="FF"/>
                <w:sz w:val="24"/>
                <w:szCs w:val="24"/>
                <w:lang w:val="en-US"/>
              </w:rPr>
              <w:t>0</w:t>
            </w:r>
          </w:p>
        </w:tc>
      </w:tr>
    </w:tbl>
    <w:p xmlns:wp14="http://schemas.microsoft.com/office/word/2010/wordml" w:rsidP="0024F4A0" wp14:paraId="0DA1B82C" wp14:textId="1652C245">
      <w:pPr>
        <w:pStyle w:val="Heading2"/>
        <w:keepNext w:val="1"/>
        <w:keepLines w:val="1"/>
        <w:spacing w:before="200" w:after="0"/>
        <w:rPr>
          <w:rFonts w:ascii="Calibri" w:hAnsi="Calibri" w:eastAsia="Calibri" w:cs="Calibri"/>
          <w:b w:val="1"/>
          <w:bCs w:val="1"/>
          <w:noProof w:val="0"/>
          <w:color w:val="4F81BD"/>
          <w:sz w:val="28"/>
          <w:szCs w:val="28"/>
          <w:lang w:val="en-US"/>
        </w:rPr>
      </w:pPr>
      <w:r w:rsidRPr="0024F4A0" w:rsidR="58631B6C">
        <w:rPr>
          <w:rFonts w:ascii="Calibri" w:hAnsi="Calibri" w:eastAsia="Calibri" w:cs="Calibri"/>
          <w:b w:val="1"/>
          <w:bCs w:val="1"/>
          <w:noProof w:val="0"/>
          <w:color w:val="4F81BD"/>
          <w:sz w:val="28"/>
          <w:szCs w:val="28"/>
          <w:lang w:val="en-US"/>
        </w:rPr>
        <w:t>Award criteria</w:t>
      </w:r>
    </w:p>
    <w:p xmlns:wp14="http://schemas.microsoft.com/office/word/2010/wordml" w:rsidP="0024F4A0" wp14:paraId="7BC7EE77" wp14:textId="6340E73B">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A student may only receive a TFP award once per academic year (Summer to Sp</w:t>
      </w:r>
      <w:r w:rsidRPr="0024F4A0" w:rsidR="58631B6C">
        <w:rPr>
          <w:rFonts w:ascii="Cambria" w:hAnsi="Cambria" w:eastAsia="Cambria" w:cs="Cambria"/>
          <w:noProof w:val="0"/>
          <w:sz w:val="24"/>
          <w:szCs w:val="24"/>
          <w:lang w:val="en-US"/>
        </w:rPr>
        <w:t>ring)</w:t>
      </w:r>
      <w:r w:rsidRPr="0024F4A0" w:rsidR="58631B6C">
        <w:rPr>
          <w:rFonts w:ascii="Cambria" w:hAnsi="Cambria" w:eastAsia="Cambria" w:cs="Cambria"/>
          <w:noProof w:val="0"/>
          <w:color w:val="000000" w:themeColor="text1" w:themeTint="FF" w:themeShade="FF"/>
          <w:sz w:val="24"/>
          <w:szCs w:val="24"/>
          <w:lang w:val="en-US"/>
        </w:rPr>
        <w:t>.</w:t>
      </w:r>
    </w:p>
    <w:p xmlns:wp14="http://schemas.microsoft.com/office/word/2010/wordml" w:rsidP="0024F4A0" wp14:paraId="768FA1BB" wp14:textId="3F846033">
      <w:pPr>
        <w:pStyle w:val="Heading2"/>
        <w:keepNext w:val="1"/>
        <w:keepLines w:val="1"/>
        <w:spacing w:before="200" w:after="0"/>
        <w:rPr>
          <w:rFonts w:ascii="Calibri" w:hAnsi="Calibri" w:eastAsia="Calibri" w:cs="Calibri"/>
          <w:b w:val="1"/>
          <w:bCs w:val="1"/>
          <w:noProof w:val="0"/>
          <w:color w:val="4F81BD"/>
          <w:sz w:val="28"/>
          <w:szCs w:val="28"/>
          <w:lang w:val="en-US"/>
        </w:rPr>
      </w:pPr>
      <w:r w:rsidRPr="0024F4A0" w:rsidR="58631B6C">
        <w:rPr>
          <w:rFonts w:ascii="Calibri" w:hAnsi="Calibri" w:eastAsia="Calibri" w:cs="Calibri"/>
          <w:b w:val="1"/>
          <w:bCs w:val="1"/>
          <w:noProof w:val="0"/>
          <w:color w:val="4F81BD"/>
          <w:sz w:val="28"/>
          <w:szCs w:val="28"/>
          <w:lang w:val="en-US"/>
        </w:rPr>
        <w:t>Who is NOT fundable?</w:t>
      </w:r>
    </w:p>
    <w:p xmlns:wp14="http://schemas.microsoft.com/office/word/2010/wordml" w:rsidP="0024F4A0" wp14:paraId="47CEA91C" wp14:textId="1AA8AC78">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 xml:space="preserve">For the </w:t>
      </w:r>
      <w:r w:rsidRPr="0024F4A0" w:rsidR="58631B6C">
        <w:rPr>
          <w:rFonts w:ascii="Cambria" w:hAnsi="Cambria" w:eastAsia="Cambria" w:cs="Cambria"/>
          <w:noProof w:val="0"/>
          <w:sz w:val="24"/>
          <w:szCs w:val="24"/>
          <w:lang w:val="en-US"/>
        </w:rPr>
        <w:t>Summer 2024</w:t>
      </w:r>
      <w:r w:rsidRPr="0024F4A0" w:rsidR="58631B6C">
        <w:rPr>
          <w:rFonts w:ascii="Cambria" w:hAnsi="Cambria" w:eastAsia="Cambria" w:cs="Cambria"/>
          <w:noProof w:val="0"/>
          <w:color w:val="000000" w:themeColor="text1" w:themeTint="FF" w:themeShade="FF"/>
          <w:sz w:val="24"/>
          <w:szCs w:val="24"/>
          <w:lang w:val="en-US"/>
        </w:rPr>
        <w:t xml:space="preserve"> Cycle, we cannot fund conferences that begin outside of the </w:t>
      </w:r>
      <w:r w:rsidRPr="0024F4A0" w:rsidR="58631B6C">
        <w:rPr>
          <w:rFonts w:ascii="Cambria" w:hAnsi="Cambria" w:eastAsia="Cambria" w:cs="Cambria"/>
          <w:noProof w:val="0"/>
          <w:color w:val="000000" w:themeColor="text1" w:themeTint="FF" w:themeShade="FF"/>
          <w:sz w:val="24"/>
          <w:szCs w:val="24"/>
          <w:lang w:val="en-US"/>
        </w:rPr>
        <w:t>time period</w:t>
      </w:r>
      <w:r w:rsidRPr="0024F4A0" w:rsidR="58631B6C">
        <w:rPr>
          <w:rFonts w:ascii="Cambria" w:hAnsi="Cambria" w:eastAsia="Cambria" w:cs="Cambria"/>
          <w:noProof w:val="0"/>
          <w:color w:val="000000" w:themeColor="text1" w:themeTint="FF" w:themeShade="FF"/>
          <w:sz w:val="24"/>
          <w:szCs w:val="24"/>
          <w:lang w:val="en-US"/>
        </w:rPr>
        <w:t xml:space="preserve"> from July 1</w:t>
      </w:r>
      <w:r w:rsidRPr="0024F4A0" w:rsidR="58631B6C">
        <w:rPr>
          <w:rFonts w:ascii="Cambria" w:hAnsi="Cambria" w:eastAsia="Cambria" w:cs="Cambria"/>
          <w:noProof w:val="0"/>
          <w:sz w:val="24"/>
          <w:szCs w:val="24"/>
          <w:lang w:val="en-US"/>
        </w:rPr>
        <w:t xml:space="preserve">, </w:t>
      </w:r>
      <w:r w:rsidRPr="0024F4A0" w:rsidR="58631B6C">
        <w:rPr>
          <w:rFonts w:ascii="Cambria" w:hAnsi="Cambria" w:eastAsia="Cambria" w:cs="Cambria"/>
          <w:noProof w:val="0"/>
          <w:sz w:val="24"/>
          <w:szCs w:val="24"/>
          <w:lang w:val="en-US"/>
        </w:rPr>
        <w:t>2024</w:t>
      </w:r>
      <w:r w:rsidRPr="0024F4A0" w:rsidR="58631B6C">
        <w:rPr>
          <w:rFonts w:ascii="Cambria" w:hAnsi="Cambria" w:eastAsia="Cambria" w:cs="Cambria"/>
          <w:noProof w:val="0"/>
          <w:color w:val="000000" w:themeColor="text1" w:themeTint="FF" w:themeShade="FF"/>
          <w:sz w:val="24"/>
          <w:szCs w:val="24"/>
          <w:lang w:val="en-US"/>
        </w:rPr>
        <w:t xml:space="preserve"> to September 30th</w:t>
      </w:r>
      <w:r w:rsidRPr="0024F4A0" w:rsidR="58631B6C">
        <w:rPr>
          <w:rFonts w:ascii="Cambria" w:hAnsi="Cambria" w:eastAsia="Cambria" w:cs="Cambria"/>
          <w:noProof w:val="0"/>
          <w:sz w:val="24"/>
          <w:szCs w:val="24"/>
          <w:lang w:val="en-US"/>
        </w:rPr>
        <w:t>, 2024</w:t>
      </w:r>
      <w:r w:rsidRPr="0024F4A0" w:rsidR="58631B6C">
        <w:rPr>
          <w:rFonts w:ascii="Cambria" w:hAnsi="Cambria" w:eastAsia="Cambria" w:cs="Cambria"/>
          <w:noProof w:val="0"/>
          <w:color w:val="000000" w:themeColor="text1" w:themeTint="FF" w:themeShade="FF"/>
          <w:sz w:val="24"/>
          <w:szCs w:val="24"/>
          <w:lang w:val="en-US"/>
        </w:rPr>
        <w:t>.</w:t>
      </w:r>
    </w:p>
    <w:p xmlns:wp14="http://schemas.microsoft.com/office/word/2010/wordml" w:rsidP="0024F4A0" wp14:paraId="127217E1" wp14:textId="1476ED2D">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We cannot fund more than one conference per academic year. Submission of an application after you have been awarded a TFP for the 2024-2025 academic year or applying for more than one conference in the same application will disqualify your application.</w:t>
      </w:r>
    </w:p>
    <w:p xmlns:wp14="http://schemas.microsoft.com/office/word/2010/wordml" w:rsidP="0024F4A0" wp14:paraId="53CC2FB8" wp14:textId="37AE34E5">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Remember that only one conference may be applied for at any time. Applying for more than one conference in the same application will disqualify your application.</w:t>
      </w:r>
    </w:p>
    <w:p xmlns:wp14="http://schemas.microsoft.com/office/word/2010/wordml" w:rsidP="0024F4A0" wp14:paraId="400E5C82" wp14:textId="729F00C0">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We cannot fund students attending conferences as a volunteer or participant (who are not presenting their research). Please work with your relevant student organization to apply for funding through the Student Budget Board (SBB).</w:t>
      </w:r>
    </w:p>
    <w:p xmlns:wp14="http://schemas.microsoft.com/office/word/2010/wordml" w:rsidP="0024F4A0" wp14:paraId="225E393C" wp14:textId="41F060DB">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We cannot fund students attending workshops to gain research skills in which they are not presenting their research.</w:t>
      </w:r>
    </w:p>
    <w:p xmlns:wp14="http://schemas.microsoft.com/office/word/2010/wordml" w:rsidP="0024F4A0" wp14:paraId="4DAAEA15" wp14:textId="03643634">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We cannot fund course or workshop fees.</w:t>
      </w:r>
    </w:p>
    <w:p xmlns:wp14="http://schemas.microsoft.com/office/word/2010/wordml" w:rsidP="0024F4A0" wp14:paraId="40727B5B" wp14:textId="291C5BA5">
      <w:pPr>
        <w:pStyle w:val="Heading1"/>
        <w:keepNext w:val="1"/>
        <w:keepLines w:val="1"/>
        <w:spacing w:before="480" w:after="0"/>
        <w:rPr>
          <w:rFonts w:ascii="Calibri" w:hAnsi="Calibri" w:eastAsia="Calibri" w:cs="Calibri"/>
          <w:b w:val="1"/>
          <w:bCs w:val="1"/>
          <w:noProof w:val="0"/>
          <w:color w:val="4F81BD"/>
          <w:sz w:val="32"/>
          <w:szCs w:val="32"/>
          <w:lang w:val="en-US"/>
        </w:rPr>
      </w:pPr>
      <w:r w:rsidRPr="0024F4A0" w:rsidR="58631B6C">
        <w:rPr>
          <w:rFonts w:ascii="Calibri" w:hAnsi="Calibri" w:eastAsia="Calibri" w:cs="Calibri"/>
          <w:b w:val="1"/>
          <w:bCs w:val="1"/>
          <w:noProof w:val="0"/>
          <w:color w:val="4F81BD"/>
          <w:sz w:val="32"/>
          <w:szCs w:val="32"/>
          <w:lang w:val="en-US"/>
        </w:rPr>
        <w:t>Application Instructions</w:t>
      </w:r>
    </w:p>
    <w:p xmlns:wp14="http://schemas.microsoft.com/office/word/2010/wordml" w:rsidP="0024F4A0" wp14:paraId="370C0D9A" wp14:textId="49C88770">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Your total application will consist of the following parts:</w:t>
      </w:r>
    </w:p>
    <w:p xmlns:wp14="http://schemas.microsoft.com/office/word/2010/wordml" w:rsidP="0024F4A0" wp14:paraId="50D722C3" wp14:textId="41E0A3BA">
      <w:pPr>
        <w:pStyle w:val="ListParagraph"/>
        <w:numPr>
          <w:ilvl w:val="0"/>
          <w:numId w:val="1"/>
        </w:numPr>
        <w:pBdr>
          <w:top w:val="nil" w:color="000000" w:sz="0" w:space="0"/>
          <w:left w:val="nil" w:color="000000" w:sz="0" w:space="0"/>
          <w:bottom w:val="nil" w:color="000000" w:sz="0" w:space="0"/>
          <w:right w:val="nil" w:color="000000" w:sz="0" w:space="0"/>
          <w:between w:val="nil" w:color="000000" w:sz="0" w:space="0"/>
        </w:pBdr>
        <w:spacing w:before="36" w:after="36"/>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Online Application</w:t>
      </w:r>
    </w:p>
    <w:p xmlns:wp14="http://schemas.microsoft.com/office/word/2010/wordml" w:rsidP="0024F4A0" wp14:paraId="4175FF6C" wp14:textId="2E39428D">
      <w:pPr>
        <w:pStyle w:val="ListParagraph"/>
        <w:numPr>
          <w:ilvl w:val="0"/>
          <w:numId w:val="1"/>
        </w:numPr>
        <w:pBdr>
          <w:top w:val="nil" w:color="000000" w:sz="0" w:space="0"/>
          <w:left w:val="nil" w:color="000000" w:sz="0" w:space="0"/>
          <w:bottom w:val="nil" w:color="000000" w:sz="0" w:space="0"/>
          <w:right w:val="nil" w:color="000000" w:sz="0" w:space="0"/>
          <w:between w:val="nil" w:color="000000" w:sz="0" w:space="0"/>
        </w:pBdr>
        <w:spacing w:before="36" w:after="36"/>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Personal Information</w:t>
      </w:r>
    </w:p>
    <w:p xmlns:wp14="http://schemas.microsoft.com/office/word/2010/wordml" w:rsidP="0024F4A0" wp14:paraId="1FF5DDF4" wp14:textId="076D22A7">
      <w:pPr>
        <w:pStyle w:val="ListParagraph"/>
        <w:numPr>
          <w:ilvl w:val="0"/>
          <w:numId w:val="1"/>
        </w:numPr>
        <w:pBdr>
          <w:top w:val="nil" w:color="000000" w:sz="0" w:space="0"/>
          <w:left w:val="nil" w:color="000000" w:sz="0" w:space="0"/>
          <w:bottom w:val="nil" w:color="000000" w:sz="0" w:space="0"/>
          <w:right w:val="nil" w:color="000000" w:sz="0" w:space="0"/>
          <w:between w:val="nil" w:color="000000" w:sz="0" w:space="0"/>
        </w:pBdr>
        <w:spacing w:before="36" w:after="36"/>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Conference Information</w:t>
      </w:r>
    </w:p>
    <w:p xmlns:wp14="http://schemas.microsoft.com/office/word/2010/wordml" w:rsidP="0024F4A0" wp14:paraId="6BFDA4E9" wp14:textId="7B8C3A51">
      <w:pPr>
        <w:pStyle w:val="Heading2"/>
        <w:keepNext w:val="1"/>
        <w:keepLines w:val="1"/>
        <w:spacing w:before="200" w:after="0"/>
        <w:rPr>
          <w:rFonts w:ascii="Calibri" w:hAnsi="Calibri" w:eastAsia="Calibri" w:cs="Calibri"/>
          <w:b w:val="1"/>
          <w:bCs w:val="1"/>
          <w:noProof w:val="0"/>
          <w:color w:val="4F81BD"/>
          <w:sz w:val="28"/>
          <w:szCs w:val="28"/>
          <w:lang w:val="en-US"/>
        </w:rPr>
      </w:pPr>
      <w:r w:rsidRPr="0024F4A0" w:rsidR="58631B6C">
        <w:rPr>
          <w:rFonts w:ascii="Calibri" w:hAnsi="Calibri" w:eastAsia="Calibri" w:cs="Calibri"/>
          <w:b w:val="1"/>
          <w:bCs w:val="1"/>
          <w:noProof w:val="0"/>
          <w:color w:val="4F81BD"/>
          <w:sz w:val="28"/>
          <w:szCs w:val="28"/>
          <w:lang w:val="en-US"/>
        </w:rPr>
        <w:t>Online Application</w:t>
      </w:r>
    </w:p>
    <w:p xmlns:wp14="http://schemas.microsoft.com/office/word/2010/wordml" w:rsidP="6A8526F4" wp14:paraId="66CBDD67" wp14:textId="6698BFF2">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6A8526F4" w:rsidR="12AB2151">
        <w:rPr>
          <w:rFonts w:ascii="Cambria" w:hAnsi="Cambria" w:eastAsia="Cambria" w:cs="Cambria"/>
          <w:noProof w:val="0"/>
          <w:color w:val="000000" w:themeColor="text1" w:themeTint="FF" w:themeShade="FF"/>
          <w:sz w:val="24"/>
          <w:szCs w:val="24"/>
          <w:lang w:val="en-US"/>
        </w:rPr>
        <w:t xml:space="preserve">The online application can be found here: </w:t>
      </w:r>
      <w:hyperlink r:id="R6259d284f10f441b">
        <w:r w:rsidRPr="6A8526F4" w:rsidR="256D15D5">
          <w:rPr>
            <w:rStyle w:val="Hyperlink"/>
            <w:rFonts w:ascii="Cambria" w:hAnsi="Cambria" w:eastAsia="Cambria" w:cs="Cambria"/>
            <w:noProof w:val="0"/>
            <w:sz w:val="24"/>
            <w:szCs w:val="24"/>
            <w:lang w:val="en-US"/>
          </w:rPr>
          <w:t>https://forms.office.com/Pages/ResponsePage.aspx?id=hGiVYK0Q-kCGPU8yweOjeqI0_MNCpRNGsmooGXbKsw9UQkI1WFVKOVJQNU9BOUNYNDdJUUhVVjNDVS4u</w:t>
        </w:r>
      </w:hyperlink>
    </w:p>
    <w:p xmlns:wp14="http://schemas.microsoft.com/office/word/2010/wordml" w:rsidP="6A8526F4" wp14:paraId="0447E809" wp14:textId="19BC3182">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6A8526F4" w:rsidR="12AB2151">
        <w:rPr>
          <w:rFonts w:ascii="Cambria" w:hAnsi="Cambria" w:eastAsia="Cambria" w:cs="Cambria"/>
          <w:noProof w:val="0"/>
          <w:color w:val="000000" w:themeColor="text1" w:themeTint="FF" w:themeShade="FF"/>
          <w:sz w:val="24"/>
          <w:szCs w:val="24"/>
          <w:lang w:val="en-US"/>
        </w:rPr>
        <w:t>The application will open April 15</w:t>
      </w:r>
      <w:r w:rsidRPr="6A8526F4" w:rsidR="637F8059">
        <w:rPr>
          <w:rFonts w:ascii="Cambria" w:hAnsi="Cambria" w:eastAsia="Cambria" w:cs="Cambria"/>
          <w:noProof w:val="0"/>
          <w:color w:val="000000" w:themeColor="text1" w:themeTint="FF" w:themeShade="FF"/>
          <w:sz w:val="24"/>
          <w:szCs w:val="24"/>
          <w:lang w:val="en-US"/>
        </w:rPr>
        <w:t>th</w:t>
      </w:r>
      <w:r w:rsidRPr="6A8526F4" w:rsidR="12AB2151">
        <w:rPr>
          <w:rFonts w:ascii="Cambria" w:hAnsi="Cambria" w:eastAsia="Cambria" w:cs="Cambria"/>
          <w:noProof w:val="0"/>
          <w:sz w:val="24"/>
          <w:szCs w:val="24"/>
          <w:lang w:val="en-US"/>
        </w:rPr>
        <w:t>-</w:t>
      </w:r>
      <w:r w:rsidRPr="6A8526F4" w:rsidR="0A4606D0">
        <w:rPr>
          <w:rFonts w:ascii="Cambria" w:hAnsi="Cambria" w:eastAsia="Cambria" w:cs="Cambria"/>
          <w:noProof w:val="0"/>
          <w:sz w:val="24"/>
          <w:szCs w:val="24"/>
          <w:lang w:val="en-US"/>
        </w:rPr>
        <w:t xml:space="preserve"> May </w:t>
      </w:r>
      <w:r w:rsidRPr="6A8526F4" w:rsidR="5FF35486">
        <w:rPr>
          <w:rFonts w:ascii="Cambria" w:hAnsi="Cambria" w:eastAsia="Cambria" w:cs="Cambria"/>
          <w:noProof w:val="0"/>
          <w:sz w:val="24"/>
          <w:szCs w:val="24"/>
          <w:lang w:val="en-US"/>
        </w:rPr>
        <w:t>20</w:t>
      </w:r>
      <w:r w:rsidRPr="6A8526F4" w:rsidR="0A4606D0">
        <w:rPr>
          <w:rFonts w:ascii="Cambria" w:hAnsi="Cambria" w:eastAsia="Cambria" w:cs="Cambria"/>
          <w:noProof w:val="0"/>
          <w:sz w:val="24"/>
          <w:szCs w:val="24"/>
          <w:lang w:val="en-US"/>
        </w:rPr>
        <w:t>th</w:t>
      </w:r>
      <w:r w:rsidRPr="6A8526F4" w:rsidR="12AB2151">
        <w:rPr>
          <w:rFonts w:ascii="Cambria" w:hAnsi="Cambria" w:eastAsia="Cambria" w:cs="Cambria"/>
          <w:noProof w:val="0"/>
          <w:color w:val="000000" w:themeColor="text1" w:themeTint="FF" w:themeShade="FF"/>
          <w:sz w:val="24"/>
          <w:szCs w:val="24"/>
          <w:lang w:val="en-US"/>
        </w:rPr>
        <w:t>.</w:t>
      </w:r>
    </w:p>
    <w:p xmlns:wp14="http://schemas.microsoft.com/office/word/2010/wordml" w:rsidP="6A8526F4" wp14:paraId="3870CE3C" wp14:textId="5E051940">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6A8526F4" w:rsidR="12AB2151">
        <w:rPr>
          <w:rFonts w:ascii="Cambria" w:hAnsi="Cambria" w:eastAsia="Cambria" w:cs="Cambria"/>
          <w:noProof w:val="0"/>
          <w:color w:val="000000" w:themeColor="text1" w:themeTint="FF" w:themeShade="FF"/>
          <w:sz w:val="24"/>
          <w:szCs w:val="24"/>
          <w:lang w:val="en-US"/>
        </w:rPr>
        <w:t xml:space="preserve">When the application is open, you will be redirected to </w:t>
      </w:r>
      <w:r w:rsidRPr="6A8526F4" w:rsidR="08CA31C3">
        <w:rPr>
          <w:rFonts w:ascii="Cambria" w:hAnsi="Cambria" w:eastAsia="Cambria" w:cs="Cambria"/>
          <w:noProof w:val="0"/>
          <w:color w:val="000000" w:themeColor="text1" w:themeTint="FF" w:themeShade="FF"/>
          <w:sz w:val="24"/>
          <w:szCs w:val="24"/>
          <w:lang w:val="en-US"/>
        </w:rPr>
        <w:t>Microsoft</w:t>
      </w:r>
      <w:r w:rsidRPr="6A8526F4" w:rsidR="12AB2151">
        <w:rPr>
          <w:rFonts w:ascii="Cambria" w:hAnsi="Cambria" w:eastAsia="Cambria" w:cs="Cambria"/>
          <w:noProof w:val="0"/>
          <w:color w:val="000000" w:themeColor="text1" w:themeTint="FF" w:themeShade="FF"/>
          <w:sz w:val="24"/>
          <w:szCs w:val="24"/>
          <w:lang w:val="en-US"/>
        </w:rPr>
        <w:t xml:space="preserve"> Forms to take a survey. Please have all </w:t>
      </w:r>
      <w:r w:rsidRPr="6A8526F4" w:rsidR="12AB2151">
        <w:rPr>
          <w:rFonts w:ascii="Cambria" w:hAnsi="Cambria" w:eastAsia="Cambria" w:cs="Cambria"/>
          <w:noProof w:val="0"/>
          <w:color w:val="000000" w:themeColor="text1" w:themeTint="FF" w:themeShade="FF"/>
          <w:sz w:val="24"/>
          <w:szCs w:val="24"/>
          <w:lang w:val="en-US"/>
        </w:rPr>
        <w:t>required</w:t>
      </w:r>
      <w:r w:rsidRPr="6A8526F4" w:rsidR="12AB2151">
        <w:rPr>
          <w:rFonts w:ascii="Cambria" w:hAnsi="Cambria" w:eastAsia="Cambria" w:cs="Cambria"/>
          <w:noProof w:val="0"/>
          <w:color w:val="000000" w:themeColor="text1" w:themeTint="FF" w:themeShade="FF"/>
          <w:sz w:val="24"/>
          <w:szCs w:val="24"/>
          <w:lang w:val="en-US"/>
        </w:rPr>
        <w:t xml:space="preserve"> information on hand prior to </w:t>
      </w:r>
      <w:r w:rsidRPr="6A8526F4" w:rsidR="12AB2151">
        <w:rPr>
          <w:rFonts w:ascii="Cambria" w:hAnsi="Cambria" w:eastAsia="Cambria" w:cs="Cambria"/>
          <w:noProof w:val="0"/>
          <w:color w:val="000000" w:themeColor="text1" w:themeTint="FF" w:themeShade="FF"/>
          <w:sz w:val="24"/>
          <w:szCs w:val="24"/>
          <w:lang w:val="en-US"/>
        </w:rPr>
        <w:t>filling</w:t>
      </w:r>
      <w:r w:rsidRPr="6A8526F4" w:rsidR="12AB2151">
        <w:rPr>
          <w:rFonts w:ascii="Cambria" w:hAnsi="Cambria" w:eastAsia="Cambria" w:cs="Cambria"/>
          <w:noProof w:val="0"/>
          <w:color w:val="000000" w:themeColor="text1" w:themeTint="FF" w:themeShade="FF"/>
          <w:sz w:val="24"/>
          <w:szCs w:val="24"/>
          <w:lang w:val="en-US"/>
        </w:rPr>
        <w:t xml:space="preserve"> the form.</w:t>
      </w:r>
    </w:p>
    <w:p xmlns:wp14="http://schemas.microsoft.com/office/word/2010/wordml" w:rsidP="0024F4A0" wp14:paraId="3CD1C5B8" wp14:textId="274E7845">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Be sure to e-mail yourself the form to save a copy for your records.</w:t>
      </w:r>
    </w:p>
    <w:p xmlns:wp14="http://schemas.microsoft.com/office/word/2010/wordml" w:rsidP="0024F4A0" wp14:paraId="74E1D1EC" wp14:textId="3A5CF38D">
      <w:pPr>
        <w:pStyle w:val="Heading2"/>
        <w:keepNext w:val="1"/>
        <w:keepLines w:val="1"/>
        <w:spacing w:before="200" w:after="0"/>
        <w:rPr>
          <w:rFonts w:ascii="Calibri" w:hAnsi="Calibri" w:eastAsia="Calibri" w:cs="Calibri"/>
          <w:b w:val="1"/>
          <w:bCs w:val="1"/>
          <w:noProof w:val="0"/>
          <w:color w:val="4F81BD"/>
          <w:sz w:val="28"/>
          <w:szCs w:val="28"/>
          <w:lang w:val="en-US"/>
        </w:rPr>
      </w:pPr>
      <w:r w:rsidRPr="0024F4A0" w:rsidR="58631B6C">
        <w:rPr>
          <w:rFonts w:ascii="Calibri" w:hAnsi="Calibri" w:eastAsia="Calibri" w:cs="Calibri"/>
          <w:b w:val="1"/>
          <w:bCs w:val="1"/>
          <w:noProof w:val="0"/>
          <w:color w:val="4F81BD"/>
          <w:sz w:val="28"/>
          <w:szCs w:val="28"/>
          <w:lang w:val="en-US"/>
        </w:rPr>
        <w:t>Personal Information Questions</w:t>
      </w:r>
    </w:p>
    <w:p xmlns:wp14="http://schemas.microsoft.com/office/word/2010/wordml" w:rsidP="0024F4A0" wp14:paraId="717B7FFB" wp14:textId="52009AC2">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First Name</w:t>
      </w:r>
    </w:p>
    <w:p xmlns:wp14="http://schemas.microsoft.com/office/word/2010/wordml" w:rsidP="0024F4A0" wp14:paraId="18416238" wp14:textId="2DB38675">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sz w:val="24"/>
          <w:szCs w:val="24"/>
          <w:lang w:val="en-US"/>
        </w:rPr>
      </w:pPr>
      <w:r w:rsidRPr="0024F4A0" w:rsidR="58631B6C">
        <w:rPr>
          <w:rFonts w:ascii="Cambria" w:hAnsi="Cambria" w:eastAsia="Cambria" w:cs="Cambria"/>
          <w:noProof w:val="0"/>
          <w:color w:val="000000" w:themeColor="text1" w:themeTint="FF" w:themeShade="FF"/>
          <w:sz w:val="24"/>
          <w:szCs w:val="24"/>
          <w:lang w:val="en-US"/>
        </w:rPr>
        <w:t xml:space="preserve">First name as registered with Virginia Tech Example: </w:t>
      </w:r>
      <w:r w:rsidRPr="0024F4A0" w:rsidR="58631B6C">
        <w:rPr>
          <w:rFonts w:ascii="Cambria" w:hAnsi="Cambria" w:eastAsia="Cambria" w:cs="Cambria"/>
          <w:noProof w:val="0"/>
          <w:sz w:val="24"/>
          <w:szCs w:val="24"/>
          <w:lang w:val="en-US"/>
        </w:rPr>
        <w:t>Wednesday</w:t>
      </w:r>
    </w:p>
    <w:p xmlns:wp14="http://schemas.microsoft.com/office/word/2010/wordml" w:rsidP="0024F4A0" wp14:paraId="1F9C3C49" wp14:textId="662390C6">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Last Name</w:t>
      </w:r>
    </w:p>
    <w:p xmlns:wp14="http://schemas.microsoft.com/office/word/2010/wordml" w:rsidP="0024F4A0" wp14:paraId="405B0B19" wp14:textId="26785B70">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sz w:val="24"/>
          <w:szCs w:val="24"/>
          <w:lang w:val="en-US"/>
        </w:rPr>
      </w:pPr>
      <w:r w:rsidRPr="0024F4A0" w:rsidR="58631B6C">
        <w:rPr>
          <w:rFonts w:ascii="Cambria" w:hAnsi="Cambria" w:eastAsia="Cambria" w:cs="Cambria"/>
          <w:noProof w:val="0"/>
          <w:color w:val="000000" w:themeColor="text1" w:themeTint="FF" w:themeShade="FF"/>
          <w:sz w:val="24"/>
          <w:szCs w:val="24"/>
          <w:lang w:val="en-US"/>
        </w:rPr>
        <w:t xml:space="preserve">Last name as registered with Virginia Tech Example: </w:t>
      </w:r>
      <w:r w:rsidRPr="0024F4A0" w:rsidR="58631B6C">
        <w:rPr>
          <w:rFonts w:ascii="Cambria" w:hAnsi="Cambria" w:eastAsia="Cambria" w:cs="Cambria"/>
          <w:noProof w:val="0"/>
          <w:sz w:val="24"/>
          <w:szCs w:val="24"/>
          <w:lang w:val="en-US"/>
        </w:rPr>
        <w:t>Addams</w:t>
      </w:r>
    </w:p>
    <w:p xmlns:wp14="http://schemas.microsoft.com/office/word/2010/wordml" w:rsidP="0024F4A0" wp14:paraId="06047E67" wp14:textId="58282905">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Virginia Tech Email Address</w:t>
      </w:r>
    </w:p>
    <w:p xmlns:wp14="http://schemas.microsoft.com/office/word/2010/wordml" w:rsidP="0024F4A0" wp14:paraId="30FB2FF5" wp14:textId="756F0323">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 xml:space="preserve">Please submit your Virginia Tech email address. All communication will be conducted through your email. Example: </w:t>
      </w:r>
      <w:r w:rsidRPr="0024F4A0" w:rsidR="58631B6C">
        <w:rPr>
          <w:rFonts w:ascii="Cambria" w:hAnsi="Cambria" w:eastAsia="Cambria" w:cs="Cambria"/>
          <w:noProof w:val="0"/>
          <w:sz w:val="24"/>
          <w:szCs w:val="24"/>
          <w:lang w:val="en-US"/>
        </w:rPr>
        <w:t>waddams</w:t>
      </w:r>
      <w:r w:rsidRPr="0024F4A0" w:rsidR="58631B6C">
        <w:rPr>
          <w:rFonts w:ascii="Cambria" w:hAnsi="Cambria" w:eastAsia="Cambria" w:cs="Cambria"/>
          <w:noProof w:val="0"/>
          <w:color w:val="000000" w:themeColor="text1" w:themeTint="FF" w:themeShade="FF"/>
          <w:sz w:val="24"/>
          <w:szCs w:val="24"/>
          <w:lang w:val="en-US"/>
        </w:rPr>
        <w:t>(at)vt.edu (replace “at” with symbol)</w:t>
      </w:r>
    </w:p>
    <w:p xmlns:wp14="http://schemas.microsoft.com/office/word/2010/wordml" w:rsidP="0024F4A0" wp14:paraId="063F6AF8" wp14:textId="318D51FE">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Last Four (4) Digits of Hokie Passport Number</w:t>
      </w:r>
    </w:p>
    <w:p xmlns:wp14="http://schemas.microsoft.com/office/word/2010/wordml" w:rsidP="0024F4A0" wp14:paraId="488D3711" wp14:textId="07B025B0">
      <w:pPr>
        <w:pStyle w:val="ListParagraph"/>
        <w:numPr>
          <w:ilvl w:val="0"/>
          <w:numId w:val="4"/>
        </w:numPr>
        <w:pBdr>
          <w:top w:val="nil" w:color="000000" w:sz="0" w:space="0"/>
          <w:left w:val="nil" w:color="000000" w:sz="0" w:space="0"/>
          <w:bottom w:val="nil" w:color="000000" w:sz="0" w:space="0"/>
          <w:right w:val="nil" w:color="000000" w:sz="0" w:space="0"/>
          <w:between w:val="nil" w:color="000000" w:sz="0" w:space="0"/>
        </w:pBdr>
        <w:spacing w:before="36" w:after="36"/>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Please type the last four digits of your Hokie Passport number without any punctuation.</w:t>
      </w:r>
    </w:p>
    <w:p xmlns:wp14="http://schemas.microsoft.com/office/word/2010/wordml" w:rsidP="0024F4A0" wp14:paraId="6E0D47EC" wp14:textId="5A9CEB6E">
      <w:pPr>
        <w:pStyle w:val="ListParagraph"/>
        <w:numPr>
          <w:ilvl w:val="0"/>
          <w:numId w:val="4"/>
        </w:numPr>
        <w:pBdr>
          <w:top w:val="nil" w:color="000000" w:sz="0" w:space="0"/>
          <w:left w:val="nil" w:color="000000" w:sz="0" w:space="0"/>
          <w:bottom w:val="nil" w:color="000000" w:sz="0" w:space="0"/>
          <w:right w:val="nil" w:color="000000" w:sz="0" w:space="0"/>
          <w:between w:val="nil" w:color="000000" w:sz="0" w:space="0"/>
        </w:pBdr>
        <w:spacing w:before="36" w:after="36"/>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Please do not submit your entire Hokie Passport Number. Example: 6789 (Full Hokie Passport Number is 123456789, so last four digits are 6789)</w:t>
      </w:r>
    </w:p>
    <w:p xmlns:wp14="http://schemas.microsoft.com/office/word/2010/wordml" w:rsidP="0024F4A0" wp14:paraId="37440B3A" wp14:textId="411254DA">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Anticipated Degree Level</w:t>
      </w:r>
    </w:p>
    <w:p xmlns:wp14="http://schemas.microsoft.com/office/word/2010/wordml" w:rsidP="0024F4A0" wp14:paraId="1160DB12" wp14:textId="3BBA2E5B">
      <w:pPr>
        <w:pStyle w:val="Heading4"/>
        <w:keepNext w:val="1"/>
        <w:keepLines w:val="1"/>
        <w:spacing w:before="200" w:after="0"/>
        <w:rPr>
          <w:rFonts w:ascii="Calibri" w:hAnsi="Calibri" w:eastAsia="Calibri" w:cs="Calibri"/>
          <w:i w:val="1"/>
          <w:iCs w:val="1"/>
          <w:noProof w:val="0"/>
          <w:color w:val="4F81BD"/>
          <w:sz w:val="24"/>
          <w:szCs w:val="24"/>
          <w:lang w:val="en-US"/>
        </w:rPr>
      </w:pPr>
      <w:r w:rsidRPr="0024F4A0" w:rsidR="58631B6C">
        <w:rPr>
          <w:rFonts w:ascii="Calibri" w:hAnsi="Calibri" w:eastAsia="Calibri" w:cs="Calibri"/>
          <w:i w:val="1"/>
          <w:iCs w:val="1"/>
          <w:noProof w:val="0"/>
          <w:color w:val="4F81BD"/>
          <w:sz w:val="24"/>
          <w:szCs w:val="24"/>
          <w:lang w:val="en-US"/>
        </w:rPr>
        <w:t>Masters (MS, MFA, Meng, etc.)</w:t>
      </w:r>
    </w:p>
    <w:p xmlns:wp14="http://schemas.microsoft.com/office/word/2010/wordml" w:rsidP="0024F4A0" wp14:paraId="1EA0390F" wp14:textId="247B9F11">
      <w:pPr>
        <w:pStyle w:val="ListParagraph"/>
        <w:numPr>
          <w:ilvl w:val="0"/>
          <w:numId w:val="6"/>
        </w:numPr>
        <w:pBdr>
          <w:top w:val="nil" w:color="000000" w:sz="0" w:space="0"/>
          <w:left w:val="nil" w:color="000000" w:sz="0" w:space="0"/>
          <w:bottom w:val="nil" w:color="000000" w:sz="0" w:space="0"/>
          <w:right w:val="nil" w:color="000000" w:sz="0" w:space="0"/>
          <w:between w:val="nil" w:color="000000" w:sz="0" w:space="0"/>
        </w:pBdr>
        <w:spacing w:before="36" w:after="36"/>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If you are working on a Masters level degree, please select this option</w:t>
      </w:r>
    </w:p>
    <w:p xmlns:wp14="http://schemas.microsoft.com/office/word/2010/wordml" w:rsidP="0024F4A0" wp14:paraId="5EF04F12" wp14:textId="41E00AB2">
      <w:pPr>
        <w:pStyle w:val="Heading4"/>
        <w:keepNext w:val="1"/>
        <w:keepLines w:val="1"/>
        <w:spacing w:before="200" w:after="0"/>
        <w:rPr>
          <w:rFonts w:ascii="Calibri" w:hAnsi="Calibri" w:eastAsia="Calibri" w:cs="Calibri"/>
          <w:i w:val="1"/>
          <w:iCs w:val="1"/>
          <w:noProof w:val="0"/>
          <w:color w:val="4F81BD"/>
          <w:sz w:val="24"/>
          <w:szCs w:val="24"/>
          <w:lang w:val="en-US"/>
        </w:rPr>
      </w:pPr>
      <w:r w:rsidRPr="0024F4A0" w:rsidR="58631B6C">
        <w:rPr>
          <w:rFonts w:ascii="Calibri" w:hAnsi="Calibri" w:eastAsia="Calibri" w:cs="Calibri"/>
          <w:i w:val="1"/>
          <w:iCs w:val="1"/>
          <w:noProof w:val="0"/>
          <w:color w:val="4F81BD"/>
          <w:sz w:val="24"/>
          <w:szCs w:val="24"/>
          <w:lang w:val="en-US"/>
        </w:rPr>
        <w:t>Doctoral (PhD, DVM, EdD, etc.)</w:t>
      </w:r>
    </w:p>
    <w:p xmlns:wp14="http://schemas.microsoft.com/office/word/2010/wordml" w:rsidP="0024F4A0" wp14:paraId="517495B1" wp14:textId="167341AC">
      <w:pPr>
        <w:pStyle w:val="ListParagraph"/>
        <w:numPr>
          <w:ilvl w:val="0"/>
          <w:numId w:val="7"/>
        </w:numPr>
        <w:pBdr>
          <w:top w:val="nil" w:color="000000" w:sz="0" w:space="0"/>
          <w:left w:val="nil" w:color="000000" w:sz="0" w:space="0"/>
          <w:bottom w:val="nil" w:color="000000" w:sz="0" w:space="0"/>
          <w:right w:val="nil" w:color="000000" w:sz="0" w:space="0"/>
          <w:between w:val="nil" w:color="000000" w:sz="0" w:space="0"/>
        </w:pBdr>
        <w:spacing w:before="36" w:after="36"/>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If you are working on a Doctoral level degree, please select this option. If you are working on multiple degrees, please select the higher level.</w:t>
      </w:r>
    </w:p>
    <w:p xmlns:wp14="http://schemas.microsoft.com/office/word/2010/wordml" w:rsidP="0024F4A0" wp14:paraId="3F1B1693" wp14:textId="12DE9ECA">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Virginia Tech Academic Department</w:t>
      </w:r>
    </w:p>
    <w:p xmlns:wp14="http://schemas.microsoft.com/office/word/2010/wordml" w:rsidP="0024F4A0" wp14:paraId="2D559FD3" wp14:textId="7BFDB7A4">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-Enter the abbreviation and full name of your academic department affiliation Example: ENT – Entomology</w:t>
      </w:r>
    </w:p>
    <w:p xmlns:wp14="http://schemas.microsoft.com/office/word/2010/wordml" w:rsidP="0024F4A0" wp14:paraId="1BB156C2" wp14:textId="4915640B">
      <w:pPr>
        <w:pStyle w:val="Heading2"/>
        <w:keepNext w:val="1"/>
        <w:keepLines w:val="1"/>
        <w:spacing w:before="200" w:after="0"/>
        <w:rPr>
          <w:rFonts w:ascii="Calibri" w:hAnsi="Calibri" w:eastAsia="Calibri" w:cs="Calibri"/>
          <w:b w:val="1"/>
          <w:bCs w:val="1"/>
          <w:noProof w:val="0"/>
          <w:color w:val="4F81BD"/>
          <w:sz w:val="28"/>
          <w:szCs w:val="28"/>
          <w:lang w:val="en-US"/>
        </w:rPr>
      </w:pPr>
      <w:r w:rsidRPr="0024F4A0" w:rsidR="58631B6C">
        <w:rPr>
          <w:rFonts w:ascii="Calibri" w:hAnsi="Calibri" w:eastAsia="Calibri" w:cs="Calibri"/>
          <w:b w:val="1"/>
          <w:bCs w:val="1"/>
          <w:noProof w:val="0"/>
          <w:color w:val="4F81BD"/>
          <w:sz w:val="28"/>
          <w:szCs w:val="28"/>
          <w:lang w:val="en-US"/>
        </w:rPr>
        <w:t>Conference Information Questions</w:t>
      </w:r>
    </w:p>
    <w:p xmlns:wp14="http://schemas.microsoft.com/office/word/2010/wordml" w:rsidP="0024F4A0" wp14:paraId="2C30FE56" wp14:textId="7A4982B9">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Conference Dates</w:t>
      </w:r>
    </w:p>
    <w:p xmlns:wp14="http://schemas.microsoft.com/office/word/2010/wordml" w:rsidP="0024F4A0" wp14:paraId="159B8317" wp14:textId="2259AE63">
      <w:pPr>
        <w:pStyle w:val="ListParagraph"/>
        <w:numPr>
          <w:ilvl w:val="0"/>
          <w:numId w:val="8"/>
        </w:numPr>
        <w:pBdr>
          <w:top w:val="nil" w:color="000000" w:sz="0" w:space="0"/>
          <w:left w:val="nil" w:color="000000" w:sz="0" w:space="0"/>
          <w:bottom w:val="nil" w:color="000000" w:sz="0" w:space="0"/>
          <w:right w:val="nil" w:color="000000" w:sz="0" w:space="0"/>
          <w:between w:val="nil" w:color="000000" w:sz="0" w:space="0"/>
        </w:pBdr>
        <w:spacing w:before="36" w:after="36"/>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 xml:space="preserve">Please verify, </w:t>
      </w:r>
      <w:r w:rsidRPr="0024F4A0" w:rsidR="58631B6C">
        <w:rPr>
          <w:rFonts w:ascii="Cambria" w:hAnsi="Cambria" w:eastAsia="Cambria" w:cs="Cambria"/>
          <w:noProof w:val="0"/>
          <w:color w:val="000000" w:themeColor="text1" w:themeTint="FF" w:themeShade="FF"/>
          <w:sz w:val="24"/>
          <w:szCs w:val="24"/>
          <w:lang w:val="en-US"/>
        </w:rPr>
        <w:t>for</w:t>
      </w:r>
      <w:r w:rsidRPr="0024F4A0" w:rsidR="58631B6C">
        <w:rPr>
          <w:rFonts w:ascii="Cambria" w:hAnsi="Cambria" w:eastAsia="Cambria" w:cs="Cambria"/>
          <w:noProof w:val="0"/>
          <w:color w:val="000000" w:themeColor="text1" w:themeTint="FF" w:themeShade="FF"/>
          <w:sz w:val="24"/>
          <w:szCs w:val="24"/>
          <w:lang w:val="en-US"/>
        </w:rPr>
        <w:t xml:space="preserve"> our records, that the conference falls between the dates </w:t>
      </w:r>
      <w:r w:rsidRPr="0024F4A0" w:rsidR="58631B6C">
        <w:rPr>
          <w:rFonts w:ascii="Cambria" w:hAnsi="Cambria" w:eastAsia="Cambria" w:cs="Cambria"/>
          <w:noProof w:val="0"/>
          <w:color w:val="000000" w:themeColor="text1" w:themeTint="FF" w:themeShade="FF"/>
          <w:sz w:val="24"/>
          <w:szCs w:val="24"/>
          <w:lang w:val="en-US"/>
        </w:rPr>
        <w:t xml:space="preserve">of </w:t>
      </w:r>
      <w:r w:rsidRPr="0024F4A0" w:rsidR="6200A437">
        <w:rPr>
          <w:rFonts w:ascii="Cambria" w:hAnsi="Cambria" w:eastAsia="Cambria" w:cs="Cambria"/>
          <w:noProof w:val="0"/>
          <w:color w:val="000000" w:themeColor="text1" w:themeTint="FF" w:themeShade="FF"/>
          <w:sz w:val="24"/>
          <w:szCs w:val="24"/>
          <w:lang w:val="en-US"/>
        </w:rPr>
        <w:t xml:space="preserve"> July</w:t>
      </w:r>
      <w:r w:rsidRPr="0024F4A0" w:rsidR="6200A437">
        <w:rPr>
          <w:rFonts w:ascii="Cambria" w:hAnsi="Cambria" w:eastAsia="Cambria" w:cs="Cambria"/>
          <w:noProof w:val="0"/>
          <w:color w:val="000000" w:themeColor="text1" w:themeTint="FF" w:themeShade="FF"/>
          <w:sz w:val="24"/>
          <w:szCs w:val="24"/>
          <w:lang w:val="en-US"/>
        </w:rPr>
        <w:t xml:space="preserve"> 1</w:t>
      </w:r>
      <w:r w:rsidRPr="0024F4A0" w:rsidR="6200A437">
        <w:rPr>
          <w:rFonts w:ascii="Cambria" w:hAnsi="Cambria" w:eastAsia="Cambria" w:cs="Cambria"/>
          <w:noProof w:val="0"/>
          <w:color w:val="000000" w:themeColor="text1" w:themeTint="FF" w:themeShade="FF"/>
          <w:sz w:val="24"/>
          <w:szCs w:val="24"/>
          <w:vertAlign w:val="superscript"/>
          <w:lang w:val="en-US"/>
        </w:rPr>
        <w:t>st</w:t>
      </w:r>
      <w:r w:rsidRPr="0024F4A0" w:rsidR="6200A437">
        <w:rPr>
          <w:rFonts w:ascii="Cambria" w:hAnsi="Cambria" w:eastAsia="Cambria" w:cs="Cambria"/>
          <w:noProof w:val="0"/>
          <w:color w:val="000000" w:themeColor="text1" w:themeTint="FF" w:themeShade="FF"/>
          <w:sz w:val="24"/>
          <w:szCs w:val="24"/>
          <w:lang w:val="en-US"/>
        </w:rPr>
        <w:t xml:space="preserve"> – September 30</w:t>
      </w:r>
      <w:r w:rsidRPr="0024F4A0" w:rsidR="6200A437">
        <w:rPr>
          <w:rFonts w:ascii="Cambria" w:hAnsi="Cambria" w:eastAsia="Cambria" w:cs="Cambria"/>
          <w:noProof w:val="0"/>
          <w:color w:val="000000" w:themeColor="text1" w:themeTint="FF" w:themeShade="FF"/>
          <w:sz w:val="24"/>
          <w:szCs w:val="24"/>
          <w:vertAlign w:val="superscript"/>
          <w:lang w:val="en-US"/>
        </w:rPr>
        <w:t>th</w:t>
      </w:r>
      <w:r w:rsidRPr="0024F4A0" w:rsidR="6200A437">
        <w:rPr>
          <w:rFonts w:ascii="Cambria" w:hAnsi="Cambria" w:eastAsia="Cambria" w:cs="Cambria"/>
          <w:noProof w:val="0"/>
          <w:color w:val="000000" w:themeColor="text1" w:themeTint="FF" w:themeShade="FF"/>
          <w:sz w:val="24"/>
          <w:szCs w:val="24"/>
          <w:lang w:val="en-US"/>
        </w:rPr>
        <w:t xml:space="preserve"> 2024. </w:t>
      </w:r>
      <w:r w:rsidRPr="0024F4A0" w:rsidR="58631B6C">
        <w:rPr>
          <w:rFonts w:ascii="Cambria" w:hAnsi="Cambria" w:eastAsia="Cambria" w:cs="Cambria"/>
          <w:noProof w:val="0"/>
          <w:color w:val="000000" w:themeColor="text1" w:themeTint="FF" w:themeShade="FF"/>
          <w:sz w:val="24"/>
          <w:szCs w:val="24"/>
          <w:lang w:val="en-US"/>
        </w:rPr>
        <w:t>If it does not, your application will not be considered.</w:t>
      </w:r>
    </w:p>
    <w:p xmlns:wp14="http://schemas.microsoft.com/office/word/2010/wordml" w:rsidP="0024F4A0" wp14:paraId="441268A5" wp14:textId="5C2A4A0D">
      <w:pPr>
        <w:pStyle w:val="ListParagraph"/>
        <w:numPr>
          <w:ilvl w:val="0"/>
          <w:numId w:val="8"/>
        </w:numPr>
        <w:pBdr>
          <w:top w:val="nil" w:color="000000" w:sz="0" w:space="0"/>
          <w:left w:val="nil" w:color="000000" w:sz="0" w:space="0"/>
          <w:bottom w:val="nil" w:color="000000" w:sz="0" w:space="0"/>
          <w:right w:val="nil" w:color="000000" w:sz="0" w:space="0"/>
          <w:between w:val="nil" w:color="000000" w:sz="0" w:space="0"/>
        </w:pBdr>
        <w:spacing w:before="36" w:after="36"/>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If you click “Yes</w:t>
      </w:r>
      <w:r w:rsidRPr="0024F4A0" w:rsidR="58631B6C">
        <w:rPr>
          <w:rFonts w:ascii="Cambria" w:hAnsi="Cambria" w:eastAsia="Cambria" w:cs="Cambria"/>
          <w:noProof w:val="0"/>
          <w:color w:val="000000" w:themeColor="text1" w:themeTint="FF" w:themeShade="FF"/>
          <w:sz w:val="24"/>
          <w:szCs w:val="24"/>
          <w:lang w:val="en-US"/>
        </w:rPr>
        <w:t>”,</w:t>
      </w:r>
      <w:r w:rsidRPr="0024F4A0" w:rsidR="58631B6C">
        <w:rPr>
          <w:rFonts w:ascii="Cambria" w:hAnsi="Cambria" w:eastAsia="Cambria" w:cs="Cambria"/>
          <w:noProof w:val="0"/>
          <w:color w:val="000000" w:themeColor="text1" w:themeTint="FF" w:themeShade="FF"/>
          <w:sz w:val="24"/>
          <w:szCs w:val="24"/>
          <w:lang w:val="en-US"/>
        </w:rPr>
        <w:t xml:space="preserve"> and your conference does not fall between these dates, you will be excluded from consideration for any TFP award for the</w:t>
      </w:r>
      <w:r w:rsidRPr="0024F4A0" w:rsidR="7F7A445D">
        <w:rPr>
          <w:rFonts w:ascii="Cambria" w:hAnsi="Cambria" w:eastAsia="Cambria" w:cs="Cambria"/>
          <w:noProof w:val="0"/>
          <w:color w:val="000000" w:themeColor="text1" w:themeTint="FF" w:themeShade="FF"/>
          <w:sz w:val="24"/>
          <w:szCs w:val="24"/>
          <w:lang w:val="en-US"/>
        </w:rPr>
        <w:t xml:space="preserve"> 2024-2025</w:t>
      </w:r>
      <w:r w:rsidRPr="0024F4A0" w:rsidR="58631B6C">
        <w:rPr>
          <w:rFonts w:ascii="Cambria" w:hAnsi="Cambria" w:eastAsia="Cambria" w:cs="Cambria"/>
          <w:noProof w:val="0"/>
          <w:color w:val="000000" w:themeColor="text1" w:themeTint="FF" w:themeShade="FF"/>
          <w:sz w:val="24"/>
          <w:szCs w:val="24"/>
          <w:lang w:val="en-US"/>
        </w:rPr>
        <w:t xml:space="preserve"> academic year.</w:t>
      </w:r>
    </w:p>
    <w:p xmlns:wp14="http://schemas.microsoft.com/office/word/2010/wordml" w:rsidP="0024F4A0" wp14:paraId="76A8B0DA" wp14:textId="468C0938">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Name of Conference</w:t>
      </w:r>
    </w:p>
    <w:p xmlns:wp14="http://schemas.microsoft.com/office/word/2010/wordml" w:rsidP="0024F4A0" wp14:paraId="46102D73" wp14:textId="3EA3A126">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 xml:space="preserve">Please submit the full name of the conference you are presenting at. Example: The 7th Annual </w:t>
      </w:r>
      <w:r w:rsidRPr="0024F4A0" w:rsidR="58631B6C">
        <w:rPr>
          <w:rFonts w:ascii="Cambria" w:hAnsi="Cambria" w:eastAsia="Cambria" w:cs="Cambria"/>
          <w:noProof w:val="0"/>
          <w:sz w:val="24"/>
          <w:szCs w:val="24"/>
          <w:lang w:val="en-US"/>
        </w:rPr>
        <w:t>Nevermore</w:t>
      </w:r>
      <w:r w:rsidRPr="0024F4A0" w:rsidR="58631B6C">
        <w:rPr>
          <w:rFonts w:ascii="Cambria" w:hAnsi="Cambria" w:eastAsia="Cambria" w:cs="Cambria"/>
          <w:noProof w:val="0"/>
          <w:color w:val="000000" w:themeColor="text1" w:themeTint="FF" w:themeShade="FF"/>
          <w:sz w:val="24"/>
          <w:szCs w:val="24"/>
          <w:lang w:val="en-US"/>
        </w:rPr>
        <w:t xml:space="preserve"> Conference</w:t>
      </w:r>
    </w:p>
    <w:p xmlns:wp14="http://schemas.microsoft.com/office/word/2010/wordml" w:rsidP="0024F4A0" wp14:paraId="01CBB48C" wp14:textId="593FF2BD">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Conference Website</w:t>
      </w:r>
    </w:p>
    <w:p xmlns:wp14="http://schemas.microsoft.com/office/word/2010/wordml" w:rsidP="0024F4A0" wp14:paraId="040B4843" wp14:textId="4C63654B">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 xml:space="preserve">Please submit the website URL of the conference you are presenting at. Example: </w:t>
      </w:r>
      <w:hyperlink r:id="Rb99491f6de464044">
        <w:r w:rsidRPr="0024F4A0" w:rsidR="58631B6C">
          <w:rPr>
            <w:rStyle w:val="Hyperlink"/>
            <w:rFonts w:ascii="Cambria" w:hAnsi="Cambria" w:eastAsia="Cambria" w:cs="Cambria"/>
            <w:strike w:val="0"/>
            <w:dstrike w:val="0"/>
            <w:noProof w:val="0"/>
            <w:color w:val="4F81BD"/>
            <w:sz w:val="24"/>
            <w:szCs w:val="24"/>
            <w:u w:val="none"/>
            <w:lang w:val="en-US"/>
          </w:rPr>
          <w:t>http://www.</w:t>
        </w:r>
      </w:hyperlink>
      <w:hyperlink r:id="R7da8339b99c749f2">
        <w:r w:rsidRPr="0024F4A0" w:rsidR="58631B6C">
          <w:rPr>
            <w:rStyle w:val="Hyperlink"/>
            <w:rFonts w:ascii="Cambria" w:hAnsi="Cambria" w:eastAsia="Cambria" w:cs="Cambria"/>
            <w:strike w:val="0"/>
            <w:dstrike w:val="0"/>
            <w:noProof w:val="0"/>
            <w:color w:val="4F81BD"/>
            <w:sz w:val="24"/>
            <w:szCs w:val="24"/>
            <w:u w:val="none"/>
            <w:lang w:val="en-US"/>
          </w:rPr>
          <w:t>nevermore</w:t>
        </w:r>
      </w:hyperlink>
      <w:hyperlink r:id="R85631eabc7374661">
        <w:r w:rsidRPr="0024F4A0" w:rsidR="58631B6C">
          <w:rPr>
            <w:rStyle w:val="Hyperlink"/>
            <w:rFonts w:ascii="Cambria" w:hAnsi="Cambria" w:eastAsia="Cambria" w:cs="Cambria"/>
            <w:strike w:val="0"/>
            <w:dstrike w:val="0"/>
            <w:noProof w:val="0"/>
            <w:color w:val="4F81BD"/>
            <w:sz w:val="24"/>
            <w:szCs w:val="24"/>
            <w:u w:val="none"/>
            <w:lang w:val="en-US"/>
          </w:rPr>
          <w:t>conference.com/</w:t>
        </w:r>
      </w:hyperlink>
    </w:p>
    <w:p xmlns:wp14="http://schemas.microsoft.com/office/word/2010/wordml" w:rsidP="0024F4A0" wp14:paraId="2AE60DD4" wp14:textId="70DC6507">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Virtual or In-Person Attendance</w:t>
      </w:r>
    </w:p>
    <w:p xmlns:wp14="http://schemas.microsoft.com/office/word/2010/wordml" w:rsidP="0024F4A0" wp14:paraId="7FBFE844" wp14:textId="28D8D1EF">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Virtual presentations will have a subset of TFP funds available for the reimbursement of registration and abstract fees.</w:t>
      </w:r>
    </w:p>
    <w:p xmlns:wp14="http://schemas.microsoft.com/office/word/2010/wordml" w:rsidP="0024F4A0" wp14:paraId="58807A37" wp14:textId="41E823F3">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International or Domestic?</w:t>
      </w:r>
    </w:p>
    <w:p xmlns:wp14="http://schemas.microsoft.com/office/word/2010/wordml" w:rsidP="0024F4A0" wp14:paraId="16776C11" wp14:textId="29E9652D">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 xml:space="preserve">International and Domestic travel are not factored into </w:t>
      </w:r>
      <w:r w:rsidRPr="0024F4A0" w:rsidR="58631B6C">
        <w:rPr>
          <w:rFonts w:ascii="Cambria" w:hAnsi="Cambria" w:eastAsia="Cambria" w:cs="Cambria"/>
          <w:noProof w:val="0"/>
          <w:color w:val="000000" w:themeColor="text1" w:themeTint="FF" w:themeShade="FF"/>
          <w:sz w:val="24"/>
          <w:szCs w:val="24"/>
          <w:lang w:val="en-US"/>
        </w:rPr>
        <w:t>determining</w:t>
      </w:r>
      <w:r w:rsidRPr="0024F4A0" w:rsidR="58631B6C">
        <w:rPr>
          <w:rFonts w:ascii="Cambria" w:hAnsi="Cambria" w:eastAsia="Cambria" w:cs="Cambria"/>
          <w:noProof w:val="0"/>
          <w:color w:val="000000" w:themeColor="text1" w:themeTint="FF" w:themeShade="FF"/>
          <w:sz w:val="24"/>
          <w:szCs w:val="24"/>
          <w:lang w:val="en-US"/>
        </w:rPr>
        <w:t xml:space="preserve"> application eligibility. The TFP for </w:t>
      </w:r>
      <w:r w:rsidRPr="0024F4A0" w:rsidR="58631B6C">
        <w:rPr>
          <w:rFonts w:ascii="Cambria" w:hAnsi="Cambria" w:eastAsia="Cambria" w:cs="Cambria"/>
          <w:noProof w:val="0"/>
          <w:sz w:val="24"/>
          <w:szCs w:val="24"/>
          <w:lang w:val="en-US"/>
        </w:rPr>
        <w:t>S</w:t>
      </w:r>
      <w:r w:rsidRPr="0024F4A0" w:rsidR="30138256">
        <w:rPr>
          <w:rFonts w:ascii="Cambria" w:hAnsi="Cambria" w:eastAsia="Cambria" w:cs="Cambria"/>
          <w:noProof w:val="0"/>
          <w:sz w:val="24"/>
          <w:szCs w:val="24"/>
          <w:lang w:val="en-US"/>
        </w:rPr>
        <w:t>ummer</w:t>
      </w:r>
      <w:r w:rsidRPr="0024F4A0" w:rsidR="58631B6C">
        <w:rPr>
          <w:rFonts w:ascii="Cambria" w:hAnsi="Cambria" w:eastAsia="Cambria" w:cs="Cambria"/>
          <w:noProof w:val="0"/>
          <w:sz w:val="24"/>
          <w:szCs w:val="24"/>
          <w:lang w:val="en-US"/>
        </w:rPr>
        <w:t xml:space="preserve"> 2024</w:t>
      </w:r>
      <w:r w:rsidRPr="0024F4A0" w:rsidR="58631B6C">
        <w:rPr>
          <w:rFonts w:ascii="Cambria" w:hAnsi="Cambria" w:eastAsia="Cambria" w:cs="Cambria"/>
          <w:noProof w:val="0"/>
          <w:color w:val="000000" w:themeColor="text1" w:themeTint="FF" w:themeShade="FF"/>
          <w:sz w:val="24"/>
          <w:szCs w:val="24"/>
          <w:lang w:val="en-US"/>
        </w:rPr>
        <w:t xml:space="preserve"> is entirely based on financial </w:t>
      </w:r>
      <w:r w:rsidRPr="0024F4A0" w:rsidR="58631B6C">
        <w:rPr>
          <w:rFonts w:ascii="Cambria" w:hAnsi="Cambria" w:eastAsia="Cambria" w:cs="Cambria"/>
          <w:noProof w:val="0"/>
          <w:color w:val="000000" w:themeColor="text1" w:themeTint="FF" w:themeShade="FF"/>
          <w:sz w:val="24"/>
          <w:szCs w:val="24"/>
          <w:lang w:val="en-US"/>
        </w:rPr>
        <w:t>need, and</w:t>
      </w:r>
      <w:r w:rsidRPr="0024F4A0" w:rsidR="58631B6C">
        <w:rPr>
          <w:rFonts w:ascii="Cambria" w:hAnsi="Cambria" w:eastAsia="Cambria" w:cs="Cambria"/>
          <w:noProof w:val="0"/>
          <w:color w:val="000000" w:themeColor="text1" w:themeTint="FF" w:themeShade="FF"/>
          <w:sz w:val="24"/>
          <w:szCs w:val="24"/>
          <w:lang w:val="en-US"/>
        </w:rPr>
        <w:t xml:space="preserve"> is not using travel distance as a metric for </w:t>
      </w:r>
      <w:r w:rsidRPr="0024F4A0" w:rsidR="58631B6C">
        <w:rPr>
          <w:rFonts w:ascii="Cambria" w:hAnsi="Cambria" w:eastAsia="Cambria" w:cs="Cambria"/>
          <w:noProof w:val="0"/>
          <w:color w:val="000000" w:themeColor="text1" w:themeTint="FF" w:themeShade="FF"/>
          <w:sz w:val="24"/>
          <w:szCs w:val="24"/>
          <w:lang w:val="en-US"/>
        </w:rPr>
        <w:t>determining</w:t>
      </w:r>
      <w:r w:rsidRPr="0024F4A0" w:rsidR="58631B6C">
        <w:rPr>
          <w:rFonts w:ascii="Cambria" w:hAnsi="Cambria" w:eastAsia="Cambria" w:cs="Cambria"/>
          <w:noProof w:val="0"/>
          <w:color w:val="000000" w:themeColor="text1" w:themeTint="FF" w:themeShade="FF"/>
          <w:sz w:val="24"/>
          <w:szCs w:val="24"/>
          <w:lang w:val="en-US"/>
        </w:rPr>
        <w:t xml:space="preserve"> reimbursement amounts.</w:t>
      </w:r>
    </w:p>
    <w:p xmlns:wp14="http://schemas.microsoft.com/office/word/2010/wordml" w:rsidP="0024F4A0" wp14:paraId="134E56D0" wp14:textId="4E50BB7D">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Conference Location</w:t>
      </w:r>
    </w:p>
    <w:p xmlns:wp14="http://schemas.microsoft.com/office/word/2010/wordml" w:rsidP="0024F4A0" wp14:paraId="5CEF15FA" wp14:textId="39EC6D4A">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Please submit the location in which the conference is being held. If the conference is domestic, submit as City, State. If the conference is international, please submit as City, Country. Examples: Washington, DC; Seoul, South Korea</w:t>
      </w:r>
    </w:p>
    <w:p xmlns:wp14="http://schemas.microsoft.com/office/word/2010/wordml" w:rsidP="0024F4A0" wp14:paraId="706A00E1" wp14:textId="4A9D8CE8">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Type of Presentation</w:t>
      </w:r>
    </w:p>
    <w:p xmlns:wp14="http://schemas.microsoft.com/office/word/2010/wordml" w:rsidP="0024F4A0" wp14:paraId="14CA99C7" wp14:textId="292225DD">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Please select the type of presentation you will be giving. You may only select one option.</w:t>
      </w:r>
    </w:p>
    <w:p xmlns:wp14="http://schemas.microsoft.com/office/word/2010/wordml" w:rsidP="0024F4A0" wp14:paraId="60DA8557" wp14:textId="4CC40387">
      <w:pPr>
        <w:pStyle w:val="ListParagraph"/>
        <w:numPr>
          <w:ilvl w:val="0"/>
          <w:numId w:val="11"/>
        </w:numPr>
        <w:rPr>
          <w:rFonts w:ascii="Cambria" w:hAnsi="Cambria" w:eastAsia="Cambria" w:cs="Cambria"/>
          <w:noProof w:val="0"/>
          <w:sz w:val="24"/>
          <w:szCs w:val="24"/>
          <w:lang w:val="en-US"/>
        </w:rPr>
      </w:pPr>
      <w:r w:rsidRPr="0024F4A0" w:rsidR="58631B6C">
        <w:rPr>
          <w:rFonts w:ascii="Cambria" w:hAnsi="Cambria" w:eastAsia="Cambria" w:cs="Cambria"/>
          <w:noProof w:val="0"/>
          <w:sz w:val="24"/>
          <w:szCs w:val="24"/>
          <w:lang w:val="en-US"/>
        </w:rPr>
        <w:t>Oral Presentation</w:t>
      </w:r>
    </w:p>
    <w:p xmlns:wp14="http://schemas.microsoft.com/office/word/2010/wordml" w:rsidP="0024F4A0" wp14:paraId="5052842A" wp14:textId="22E46C4F">
      <w:pPr>
        <w:pStyle w:val="ListParagraph"/>
        <w:numPr>
          <w:ilvl w:val="0"/>
          <w:numId w:val="11"/>
        </w:numPr>
        <w:rPr>
          <w:rFonts w:ascii="Cambria" w:hAnsi="Cambria" w:eastAsia="Cambria" w:cs="Cambria"/>
          <w:noProof w:val="0"/>
          <w:sz w:val="24"/>
          <w:szCs w:val="24"/>
          <w:lang w:val="en-US"/>
        </w:rPr>
      </w:pPr>
      <w:r w:rsidRPr="0024F4A0" w:rsidR="58631B6C">
        <w:rPr>
          <w:rFonts w:ascii="Cambria" w:hAnsi="Cambria" w:eastAsia="Cambria" w:cs="Cambria"/>
          <w:noProof w:val="0"/>
          <w:sz w:val="24"/>
          <w:szCs w:val="24"/>
          <w:lang w:val="en-US"/>
        </w:rPr>
        <w:t>Poster Presentation</w:t>
      </w:r>
    </w:p>
    <w:p xmlns:wp14="http://schemas.microsoft.com/office/word/2010/wordml" w:rsidP="0024F4A0" wp14:paraId="218752DF" wp14:textId="4BD2DA7E">
      <w:pPr>
        <w:pStyle w:val="ListParagraph"/>
        <w:numPr>
          <w:ilvl w:val="0"/>
          <w:numId w:val="11"/>
        </w:numPr>
        <w:rPr>
          <w:rFonts w:ascii="Cambria" w:hAnsi="Cambria" w:eastAsia="Cambria" w:cs="Cambria"/>
          <w:noProof w:val="0"/>
          <w:sz w:val="24"/>
          <w:szCs w:val="24"/>
          <w:lang w:val="en-US"/>
        </w:rPr>
      </w:pPr>
      <w:r w:rsidRPr="0024F4A0" w:rsidR="58631B6C">
        <w:rPr>
          <w:rFonts w:ascii="Cambria" w:hAnsi="Cambria" w:eastAsia="Cambria" w:cs="Cambria"/>
          <w:noProof w:val="0"/>
          <w:sz w:val="24"/>
          <w:szCs w:val="24"/>
          <w:lang w:val="en-US"/>
        </w:rPr>
        <w:t>Leading a Workshop</w:t>
      </w:r>
    </w:p>
    <w:p xmlns:wp14="http://schemas.microsoft.com/office/word/2010/wordml" w:rsidP="0024F4A0" wp14:paraId="238A8D3F" wp14:textId="4D3B5012">
      <w:pPr>
        <w:pStyle w:val="ListParagraph"/>
        <w:numPr>
          <w:ilvl w:val="0"/>
          <w:numId w:val="11"/>
        </w:numPr>
        <w:rPr>
          <w:rFonts w:ascii="Cambria" w:hAnsi="Cambria" w:eastAsia="Cambria" w:cs="Cambria"/>
          <w:noProof w:val="0"/>
          <w:sz w:val="24"/>
          <w:szCs w:val="24"/>
          <w:lang w:val="en-US"/>
        </w:rPr>
      </w:pPr>
      <w:r w:rsidRPr="0024F4A0" w:rsidR="58631B6C">
        <w:rPr>
          <w:rFonts w:ascii="Cambria" w:hAnsi="Cambria" w:eastAsia="Cambria" w:cs="Cambria"/>
          <w:noProof w:val="0"/>
          <w:sz w:val="24"/>
          <w:szCs w:val="24"/>
          <w:lang w:val="en-US"/>
        </w:rPr>
        <w:t>Other (please provide details)</w:t>
      </w:r>
    </w:p>
    <w:p xmlns:wp14="http://schemas.microsoft.com/office/word/2010/wordml" w:rsidP="0024F4A0" wp14:paraId="711561B5" wp14:textId="4B8DA8B6">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Title of Presentation</w:t>
      </w:r>
    </w:p>
    <w:p xmlns:wp14="http://schemas.microsoft.com/office/word/2010/wordml" w:rsidP="0024F4A0" wp14:paraId="489C90BB" wp14:textId="79AF6BA0">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sz w:val="24"/>
          <w:szCs w:val="24"/>
          <w:lang w:val="en-US"/>
        </w:rPr>
      </w:pPr>
      <w:r w:rsidRPr="0024F4A0" w:rsidR="58631B6C">
        <w:rPr>
          <w:rFonts w:ascii="Cambria" w:hAnsi="Cambria" w:eastAsia="Cambria" w:cs="Cambria"/>
          <w:noProof w:val="0"/>
          <w:color w:val="000000" w:themeColor="text1" w:themeTint="FF" w:themeShade="FF"/>
          <w:sz w:val="24"/>
          <w:szCs w:val="24"/>
          <w:lang w:val="en-US"/>
        </w:rPr>
        <w:t xml:space="preserve">Please submit the title of your presentation. Example: </w:t>
      </w:r>
      <w:r w:rsidRPr="0024F4A0" w:rsidR="58631B6C">
        <w:rPr>
          <w:rFonts w:ascii="Cambria" w:hAnsi="Cambria" w:eastAsia="Cambria" w:cs="Cambria"/>
          <w:noProof w:val="0"/>
          <w:sz w:val="24"/>
          <w:szCs w:val="24"/>
          <w:lang w:val="en-US"/>
        </w:rPr>
        <w:t>A History of Scary Things</w:t>
      </w:r>
    </w:p>
    <w:p xmlns:wp14="http://schemas.microsoft.com/office/word/2010/wordml" w:rsidP="0024F4A0" wp14:paraId="58949EAF" wp14:textId="675A7BAB">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Cost of Registration</w:t>
      </w:r>
    </w:p>
    <w:p xmlns:wp14="http://schemas.microsoft.com/office/word/2010/wordml" w:rsidP="0024F4A0" wp14:paraId="52DB3EC5" wp14:textId="76CBCD27">
      <w:pPr>
        <w:pStyle w:val="ListParagraph"/>
        <w:numPr>
          <w:ilvl w:val="0"/>
          <w:numId w:val="15"/>
        </w:numPr>
        <w:pBdr>
          <w:top w:val="nil" w:color="000000" w:sz="0" w:space="0"/>
          <w:left w:val="nil" w:color="000000" w:sz="0" w:space="0"/>
          <w:bottom w:val="nil" w:color="000000" w:sz="0" w:space="0"/>
          <w:right w:val="nil" w:color="000000" w:sz="0" w:space="0"/>
          <w:between w:val="nil" w:color="000000" w:sz="0" w:space="0"/>
        </w:pBdr>
        <w:spacing w:before="36" w:after="36"/>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Respond to the following with your cost of registration.</w:t>
      </w:r>
    </w:p>
    <w:p xmlns:wp14="http://schemas.microsoft.com/office/word/2010/wordml" w:rsidP="0024F4A0" wp14:paraId="21C8AE79" wp14:textId="434B1D60">
      <w:pPr>
        <w:pStyle w:val="ListParagraph"/>
        <w:numPr>
          <w:ilvl w:val="0"/>
          <w:numId w:val="15"/>
        </w:numPr>
        <w:pBdr>
          <w:top w:val="nil" w:color="000000" w:sz="0" w:space="0"/>
          <w:left w:val="nil" w:color="000000" w:sz="0" w:space="0"/>
          <w:bottom w:val="nil" w:color="000000" w:sz="0" w:space="0"/>
          <w:right w:val="nil" w:color="000000" w:sz="0" w:space="0"/>
          <w:between w:val="nil" w:color="000000" w:sz="0" w:space="0"/>
        </w:pBdr>
        <w:spacing w:before="36" w:after="36"/>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Please note that some registration costs may vary whether you are attending in person or virtually.</w:t>
      </w:r>
    </w:p>
    <w:p xmlns:wp14="http://schemas.microsoft.com/office/word/2010/wordml" w:rsidP="0024F4A0" wp14:paraId="4E2923F2" wp14:textId="10AED069">
      <w:pPr>
        <w:pStyle w:val="ListParagraph"/>
        <w:numPr>
          <w:ilvl w:val="0"/>
          <w:numId w:val="15"/>
        </w:numPr>
        <w:pBdr>
          <w:top w:val="nil" w:color="000000" w:sz="0" w:space="0"/>
          <w:left w:val="nil" w:color="000000" w:sz="0" w:space="0"/>
          <w:bottom w:val="nil" w:color="000000" w:sz="0" w:space="0"/>
          <w:right w:val="nil" w:color="000000" w:sz="0" w:space="0"/>
          <w:between w:val="nil" w:color="000000" w:sz="0" w:space="0"/>
        </w:pBdr>
        <w:spacing w:before="36" w:after="36"/>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Please provide your response as only numeric value. Example: If your registration is $200, type your response as: 200</w:t>
      </w:r>
    </w:p>
    <w:p xmlns:wp14="http://schemas.microsoft.com/office/word/2010/wordml" w:rsidP="0024F4A0" wp14:paraId="68F0315E" wp14:textId="607D553B">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Abstract Fees (if applicable)</w:t>
      </w:r>
    </w:p>
    <w:p xmlns:wp14="http://schemas.microsoft.com/office/word/2010/wordml" w:rsidP="0024F4A0" wp14:paraId="3952F104" wp14:textId="0411A9CF">
      <w:pPr>
        <w:pStyle w:val="ListParagraph"/>
        <w:numPr>
          <w:ilvl w:val="0"/>
          <w:numId w:val="18"/>
        </w:numPr>
        <w:pBdr>
          <w:top w:val="nil" w:color="000000" w:sz="0" w:space="0"/>
          <w:left w:val="nil" w:color="000000" w:sz="0" w:space="0"/>
          <w:bottom w:val="nil" w:color="000000" w:sz="0" w:space="0"/>
          <w:right w:val="nil" w:color="000000" w:sz="0" w:space="0"/>
          <w:between w:val="nil" w:color="000000" w:sz="0" w:space="0"/>
        </w:pBdr>
        <w:spacing w:before="36" w:after="36"/>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Abstract fees are eligible for reimbursement through the TFP.</w:t>
      </w:r>
    </w:p>
    <w:p xmlns:wp14="http://schemas.microsoft.com/office/word/2010/wordml" w:rsidP="0024F4A0" wp14:paraId="41AB27EC" wp14:textId="2562D768">
      <w:pPr>
        <w:pStyle w:val="ListParagraph"/>
        <w:numPr>
          <w:ilvl w:val="0"/>
          <w:numId w:val="18"/>
        </w:numPr>
        <w:pBdr>
          <w:top w:val="nil" w:color="000000" w:sz="0" w:space="0"/>
          <w:left w:val="nil" w:color="000000" w:sz="0" w:space="0"/>
          <w:bottom w:val="nil" w:color="000000" w:sz="0" w:space="0"/>
          <w:right w:val="nil" w:color="000000" w:sz="0" w:space="0"/>
          <w:between w:val="nil" w:color="000000" w:sz="0" w:space="0"/>
        </w:pBdr>
        <w:spacing w:before="36" w:after="36"/>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Not all conferences require abstract fees, so if this does not apply to you, please write “0” in the blank.</w:t>
      </w:r>
    </w:p>
    <w:p xmlns:wp14="http://schemas.microsoft.com/office/word/2010/wordml" w:rsidP="0024F4A0" wp14:paraId="437FEBE8" wp14:textId="64B2AD6C">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How many miles did you use your personal vehicle?</w:t>
      </w:r>
    </w:p>
    <w:p xmlns:wp14="http://schemas.microsoft.com/office/word/2010/wordml" w:rsidP="0024F4A0" wp14:paraId="55E8DF9A" wp14:textId="75D16A55">
      <w:pPr>
        <w:pStyle w:val="ListParagraph"/>
        <w:numPr>
          <w:ilvl w:val="0"/>
          <w:numId w:val="20"/>
        </w:numPr>
        <w:pBdr>
          <w:top w:val="nil" w:color="000000" w:sz="0" w:space="0"/>
          <w:left w:val="nil" w:color="000000" w:sz="0" w:space="0"/>
          <w:bottom w:val="nil" w:color="000000" w:sz="0" w:space="0"/>
          <w:right w:val="nil" w:color="000000" w:sz="0" w:space="0"/>
          <w:between w:val="nil" w:color="000000" w:sz="0" w:space="0"/>
        </w:pBdr>
        <w:spacing w:before="36" w:after="36"/>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This can be applicable whether you drove to the conference, or to an airport for your flight.</w:t>
      </w:r>
    </w:p>
    <w:p xmlns:wp14="http://schemas.microsoft.com/office/word/2010/wordml" w:rsidP="0024F4A0" wp14:paraId="0FCABC16" wp14:textId="7E266221">
      <w:pPr>
        <w:pStyle w:val="ListParagraph"/>
        <w:numPr>
          <w:ilvl w:val="0"/>
          <w:numId w:val="20"/>
        </w:numPr>
        <w:pBdr>
          <w:top w:val="nil" w:color="000000" w:sz="0" w:space="0"/>
          <w:left w:val="nil" w:color="000000" w:sz="0" w:space="0"/>
          <w:bottom w:val="nil" w:color="000000" w:sz="0" w:space="0"/>
          <w:right w:val="nil" w:color="000000" w:sz="0" w:space="0"/>
          <w:between w:val="nil" w:color="000000" w:sz="0" w:space="0"/>
        </w:pBdr>
        <w:spacing w:before="36" w:after="36"/>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This only applies to your personal vehicle, not a Virginia Tech owned fleet vehicle or rideshare (Uber/Lyft)</w:t>
      </w:r>
    </w:p>
    <w:p xmlns:wp14="http://schemas.microsoft.com/office/word/2010/wordml" w:rsidP="0024F4A0" wp14:paraId="5ED3B242" wp14:textId="696AB299">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Overall cost of transportation related to attending your conference.</w:t>
      </w:r>
    </w:p>
    <w:p xmlns:wp14="http://schemas.microsoft.com/office/word/2010/wordml" w:rsidP="0024F4A0" wp14:paraId="41F5BB7E" wp14:textId="03B092AA">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This includes…</w:t>
      </w:r>
    </w:p>
    <w:p xmlns:wp14="http://schemas.microsoft.com/office/word/2010/wordml" w:rsidP="0024F4A0" wp14:paraId="564C312E" wp14:textId="0647FCF9">
      <w:pPr>
        <w:pStyle w:val="ListParagraph"/>
        <w:numPr>
          <w:ilvl w:val="0"/>
          <w:numId w:val="22"/>
        </w:numPr>
        <w:rPr>
          <w:rFonts w:ascii="Cambria" w:hAnsi="Cambria" w:eastAsia="Cambria" w:cs="Cambria"/>
          <w:noProof w:val="0"/>
          <w:sz w:val="24"/>
          <w:szCs w:val="24"/>
          <w:lang w:val="en-US"/>
        </w:rPr>
      </w:pPr>
      <w:r w:rsidRPr="0024F4A0" w:rsidR="58631B6C">
        <w:rPr>
          <w:rFonts w:ascii="Cambria" w:hAnsi="Cambria" w:eastAsia="Cambria" w:cs="Cambria"/>
          <w:noProof w:val="0"/>
          <w:sz w:val="24"/>
          <w:szCs w:val="24"/>
          <w:lang w:val="en-US"/>
        </w:rPr>
        <w:t>The cost of your airfare, train, rideshares, or bus tickets</w:t>
      </w:r>
    </w:p>
    <w:p xmlns:wp14="http://schemas.microsoft.com/office/word/2010/wordml" w:rsidP="0024F4A0" wp14:paraId="7C693A46" wp14:textId="7B38C278">
      <w:pPr>
        <w:pStyle w:val="ListParagraph"/>
        <w:numPr>
          <w:ilvl w:val="0"/>
          <w:numId w:val="22"/>
        </w:numPr>
        <w:rPr>
          <w:rFonts w:ascii="Cambria" w:hAnsi="Cambria" w:eastAsia="Cambria" w:cs="Cambria"/>
          <w:noProof w:val="0"/>
          <w:sz w:val="24"/>
          <w:szCs w:val="24"/>
          <w:lang w:val="en-US"/>
        </w:rPr>
      </w:pPr>
      <w:r w:rsidRPr="0024F4A0" w:rsidR="58631B6C">
        <w:rPr>
          <w:rFonts w:ascii="Cambria" w:hAnsi="Cambria" w:eastAsia="Cambria" w:cs="Cambria"/>
          <w:noProof w:val="0"/>
          <w:sz w:val="24"/>
          <w:szCs w:val="24"/>
          <w:lang w:val="en-US"/>
        </w:rPr>
        <w:t>Car rental</w:t>
      </w:r>
    </w:p>
    <w:p xmlns:wp14="http://schemas.microsoft.com/office/word/2010/wordml" w:rsidP="0024F4A0" wp14:paraId="06DD2CB4" wp14:textId="19BA484B">
      <w:pPr>
        <w:pStyle w:val="ListParagraph"/>
        <w:numPr>
          <w:ilvl w:val="0"/>
          <w:numId w:val="22"/>
        </w:numPr>
        <w:rPr>
          <w:rFonts w:ascii="Cambria" w:hAnsi="Cambria" w:eastAsia="Cambria" w:cs="Cambria"/>
          <w:noProof w:val="0"/>
          <w:sz w:val="24"/>
          <w:szCs w:val="24"/>
          <w:lang w:val="en-US"/>
        </w:rPr>
      </w:pPr>
      <w:r w:rsidRPr="0024F4A0" w:rsidR="58631B6C">
        <w:rPr>
          <w:rFonts w:ascii="Cambria" w:hAnsi="Cambria" w:eastAsia="Cambria" w:cs="Cambria"/>
          <w:noProof w:val="0"/>
          <w:sz w:val="24"/>
          <w:szCs w:val="24"/>
          <w:lang w:val="en-US"/>
        </w:rPr>
        <w:t>The cost of parking during your conference travel</w:t>
      </w:r>
    </w:p>
    <w:p xmlns:wp14="http://schemas.microsoft.com/office/word/2010/wordml" w:rsidP="0024F4A0" wp14:paraId="51AAF57B" wp14:textId="641CB315">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Cost of lodging</w:t>
      </w:r>
    </w:p>
    <w:p xmlns:wp14="http://schemas.microsoft.com/office/word/2010/wordml" w:rsidP="0024F4A0" wp14:paraId="565A8B7B" wp14:textId="1A573AD6">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Please provide the total cost of your lodging for the duration of your conference.</w:t>
      </w:r>
    </w:p>
    <w:p xmlns:wp14="http://schemas.microsoft.com/office/word/2010/wordml" w:rsidP="0024F4A0" wp14:paraId="67BAA610" wp14:textId="1F773206">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Duration of your conference (in days)</w:t>
      </w:r>
    </w:p>
    <w:p xmlns:wp14="http://schemas.microsoft.com/office/word/2010/wordml" w:rsidP="0024F4A0" wp14:paraId="51A9872D" wp14:textId="77034C32">
      <w:pPr>
        <w:pStyle w:val="ListParagraph"/>
        <w:numPr>
          <w:ilvl w:val="0"/>
          <w:numId w:val="25"/>
        </w:numPr>
        <w:pBdr>
          <w:top w:val="nil" w:color="000000" w:sz="0" w:space="0"/>
          <w:left w:val="nil" w:color="000000" w:sz="0" w:space="0"/>
          <w:bottom w:val="nil" w:color="000000" w:sz="0" w:space="0"/>
          <w:right w:val="nil" w:color="000000" w:sz="0" w:space="0"/>
          <w:between w:val="nil" w:color="000000" w:sz="0" w:space="0"/>
        </w:pBdr>
        <w:spacing w:before="36" w:after="36"/>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How many days made up the duration that your conference was in session?</w:t>
      </w:r>
    </w:p>
    <w:p w:rsidR="12AB2151" w:rsidP="6A8526F4" w:rsidRDefault="12AB2151" w14:paraId="458921E6" w14:textId="2C1EFA01">
      <w:pPr>
        <w:pStyle w:val="ListParagraph"/>
        <w:numPr>
          <w:ilvl w:val="0"/>
          <w:numId w:val="25"/>
        </w:numPr>
        <w:pBdr>
          <w:top w:val="nil" w:color="000000" w:sz="0" w:space="0"/>
          <w:left w:val="nil" w:color="000000" w:sz="0" w:space="0"/>
          <w:bottom w:val="nil" w:color="000000" w:sz="0" w:space="0"/>
          <w:right w:val="nil" w:color="000000" w:sz="0" w:space="0"/>
          <w:between w:val="nil" w:color="000000" w:sz="0" w:space="0"/>
        </w:pBdr>
        <w:spacing w:before="36" w:after="36"/>
        <w:rPr>
          <w:rFonts w:ascii="Cambria" w:hAnsi="Cambria" w:eastAsia="Cambria" w:cs="Cambria"/>
          <w:noProof w:val="0"/>
          <w:color w:val="000000" w:themeColor="text1" w:themeTint="FF" w:themeShade="FF"/>
          <w:sz w:val="24"/>
          <w:szCs w:val="24"/>
          <w:lang w:val="en-US"/>
        </w:rPr>
      </w:pPr>
      <w:r w:rsidRPr="6A8526F4" w:rsidR="12AB2151">
        <w:rPr>
          <w:rFonts w:ascii="Cambria" w:hAnsi="Cambria" w:eastAsia="Cambria" w:cs="Cambria"/>
          <w:noProof w:val="0"/>
          <w:color w:val="000000" w:themeColor="text1" w:themeTint="FF" w:themeShade="FF"/>
          <w:sz w:val="24"/>
          <w:szCs w:val="24"/>
          <w:lang w:val="en-US"/>
        </w:rPr>
        <w:t>For example: If the first day of your conference was August 5th and the last day was the 8th, please respond “4” in the response section.</w:t>
      </w:r>
    </w:p>
    <w:p w:rsidR="44A8BED4" w:rsidP="6A8526F4" w:rsidRDefault="44A8BED4" w14:paraId="5F0EC1EE" w14:textId="3F491A3C">
      <w:pPr>
        <w:pStyle w:val="Heading3"/>
        <w:keepNext w:val="1"/>
        <w:keepLines w:val="1"/>
        <w:spacing w:before="200" w:after="0"/>
        <w:rPr>
          <w:rFonts w:ascii="Calibri" w:hAnsi="Calibri" w:eastAsia="Calibri" w:cs="Calibri"/>
          <w:noProof w:val="0"/>
          <w:color w:val="4F81BD"/>
          <w:sz w:val="24"/>
          <w:szCs w:val="24"/>
          <w:lang w:val="en-US"/>
        </w:rPr>
      </w:pPr>
      <w:r w:rsidRPr="6A8526F4" w:rsidR="44A8BED4">
        <w:rPr>
          <w:rFonts w:ascii="Calibri" w:hAnsi="Calibri" w:eastAsia="Calibri" w:cs="Calibri"/>
          <w:b w:val="1"/>
          <w:bCs w:val="1"/>
          <w:noProof w:val="0"/>
          <w:color w:val="4F81BD"/>
          <w:sz w:val="24"/>
          <w:szCs w:val="24"/>
          <w:lang w:val="en-US"/>
        </w:rPr>
        <w:t>What are the guaranteed funding sources you have?</w:t>
      </w:r>
    </w:p>
    <w:p w:rsidR="44A8BED4" w:rsidP="6A8526F4" w:rsidRDefault="44A8BED4" w14:paraId="173F5349" w14:textId="58FAA212">
      <w:pPr>
        <w:pStyle w:val="ListParagraph"/>
        <w:keepNext w:val="1"/>
        <w:keepLines w:val="1"/>
        <w:numPr>
          <w:ilvl w:val="0"/>
          <w:numId w:val="36"/>
        </w:numPr>
        <w:rPr>
          <w:noProof w:val="0"/>
          <w:lang w:val="en-US"/>
        </w:rPr>
      </w:pPr>
      <w:r w:rsidRPr="6A8526F4" w:rsidR="44A8BED4">
        <w:rPr>
          <w:noProof w:val="0"/>
          <w:lang w:val="en-US"/>
        </w:rPr>
        <w:t xml:space="preserve">Please provide </w:t>
      </w:r>
      <w:r w:rsidRPr="6A8526F4" w:rsidR="44A8BED4">
        <w:rPr>
          <w:b w:val="1"/>
          <w:bCs w:val="1"/>
          <w:noProof w:val="0"/>
          <w:lang w:val="en-US"/>
        </w:rPr>
        <w:t xml:space="preserve">guaranteed </w:t>
      </w:r>
      <w:r w:rsidRPr="6A8526F4" w:rsidR="44A8BED4">
        <w:rPr>
          <w:noProof w:val="0"/>
          <w:lang w:val="en-US"/>
        </w:rPr>
        <w:t>funding sources from other grants and/or department support for your conference.</w:t>
      </w:r>
    </w:p>
    <w:p w:rsidR="44A8BED4" w:rsidP="6A8526F4" w:rsidRDefault="44A8BED4" w14:paraId="07476C58" w14:textId="34C239DB">
      <w:pPr>
        <w:pStyle w:val="ListParagraph"/>
        <w:keepNext w:val="1"/>
        <w:keepLines w:val="1"/>
        <w:numPr>
          <w:ilvl w:val="0"/>
          <w:numId w:val="36"/>
        </w:numPr>
        <w:rPr>
          <w:noProof w:val="0"/>
          <w:lang w:val="en-US"/>
        </w:rPr>
      </w:pPr>
      <w:r w:rsidRPr="6A8526F4" w:rsidR="44A8BED4">
        <w:rPr>
          <w:noProof w:val="0"/>
          <w:lang w:val="en-US"/>
        </w:rPr>
        <w:t>Do not provide anticipated fundin</w:t>
      </w:r>
      <w:r w:rsidRPr="6A8526F4" w:rsidR="5D7B3EE7">
        <w:rPr>
          <w:noProof w:val="0"/>
          <w:lang w:val="en-US"/>
        </w:rPr>
        <w:t>g</w:t>
      </w:r>
      <w:r w:rsidRPr="6A8526F4" w:rsidR="44A8BED4">
        <w:rPr>
          <w:noProof w:val="0"/>
          <w:lang w:val="en-US"/>
        </w:rPr>
        <w:t xml:space="preserve"> sources</w:t>
      </w:r>
    </w:p>
    <w:p w:rsidR="6A8526F4" w:rsidP="6A8526F4" w:rsidRDefault="6A8526F4" w14:paraId="7B4ABB91" w14:textId="3013CA9E">
      <w:pPr>
        <w:pStyle w:val="Normal"/>
        <w:pBdr>
          <w:top w:val="nil" w:color="000000" w:sz="0" w:space="0"/>
          <w:left w:val="nil" w:color="000000" w:sz="0" w:space="0"/>
          <w:bottom w:val="nil" w:color="000000" w:sz="0" w:space="0"/>
          <w:right w:val="nil" w:color="000000" w:sz="0" w:space="0"/>
          <w:between w:val="nil" w:color="000000" w:sz="0" w:space="0"/>
        </w:pBdr>
        <w:spacing w:before="36" w:after="36"/>
        <w:rPr>
          <w:rFonts w:ascii="Cambria" w:hAnsi="Cambria" w:eastAsia="Cambria" w:cs="Cambria"/>
          <w:noProof w:val="0"/>
          <w:color w:val="000000" w:themeColor="text1" w:themeTint="FF" w:themeShade="FF"/>
          <w:sz w:val="24"/>
          <w:szCs w:val="24"/>
          <w:lang w:val="en-US"/>
        </w:rPr>
      </w:pPr>
    </w:p>
    <w:p xmlns:wp14="http://schemas.microsoft.com/office/word/2010/wordml" w:rsidP="0024F4A0" wp14:paraId="0D27EABA" wp14:textId="3DCB4ADC">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How much of your overall cost of conference travel is eligible for reimbursement as described in TFP application instructions?</w:t>
      </w:r>
    </w:p>
    <w:p xmlns:wp14="http://schemas.microsoft.com/office/word/2010/wordml" w:rsidP="0024F4A0" wp14:paraId="5395D4A4" wp14:textId="2A274F8A">
      <w:pPr>
        <w:pStyle w:val="ListParagraph"/>
        <w:numPr>
          <w:ilvl w:val="0"/>
          <w:numId w:val="27"/>
        </w:numPr>
        <w:pBdr>
          <w:top w:val="nil" w:color="000000" w:sz="0" w:space="0"/>
          <w:left w:val="nil" w:color="000000" w:sz="0" w:space="0"/>
          <w:bottom w:val="nil" w:color="000000" w:sz="0" w:space="0"/>
          <w:right w:val="nil" w:color="000000" w:sz="0" w:space="0"/>
          <w:between w:val="nil" w:color="000000" w:sz="0" w:space="0"/>
        </w:pBdr>
        <w:spacing w:before="36" w:after="36"/>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Please provide an estimate of the cumulative costs associated with your conference travel that you would like to request reimbursement for through the TFP. This includes costs such as airfare, meals, lodging, parking, rideshare, etc.</w:t>
      </w:r>
    </w:p>
    <w:p xmlns:wp14="http://schemas.microsoft.com/office/word/2010/wordml" w:rsidP="0024F4A0" wp14:paraId="760CA90E" wp14:textId="06D55E97">
      <w:pPr>
        <w:pStyle w:val="ListParagraph"/>
        <w:numPr>
          <w:ilvl w:val="0"/>
          <w:numId w:val="27"/>
        </w:numPr>
        <w:pBdr>
          <w:top w:val="nil" w:color="000000" w:sz="0" w:space="0"/>
          <w:left w:val="nil" w:color="000000" w:sz="0" w:space="0"/>
          <w:bottom w:val="nil" w:color="000000" w:sz="0" w:space="0"/>
          <w:right w:val="nil" w:color="000000" w:sz="0" w:space="0"/>
          <w:between w:val="nil" w:color="000000" w:sz="0" w:space="0"/>
        </w:pBdr>
        <w:spacing w:before="36" w:after="36"/>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Please include costs that were covered by your department that are eligible for reimbursement. If your department purchased your plane ticket and a receipt is available, this can be included.</w:t>
      </w:r>
    </w:p>
    <w:p xmlns:wp14="http://schemas.microsoft.com/office/word/2010/wordml" w:rsidP="0024F4A0" wp14:paraId="07098EDD" wp14:textId="205D81D4">
      <w:pPr>
        <w:pStyle w:val="ListParagraph"/>
        <w:numPr>
          <w:ilvl w:val="0"/>
          <w:numId w:val="27"/>
        </w:numPr>
        <w:pBdr>
          <w:top w:val="nil" w:color="000000" w:sz="0" w:space="0"/>
          <w:left w:val="nil" w:color="000000" w:sz="0" w:space="0"/>
          <w:bottom w:val="nil" w:color="000000" w:sz="0" w:space="0"/>
          <w:right w:val="nil" w:color="000000" w:sz="0" w:space="0"/>
          <w:between w:val="nil" w:color="000000" w:sz="0" w:space="0"/>
        </w:pBdr>
        <w:spacing w:before="36" w:after="36"/>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Please keep in mind that we can only reimburse expenses that have an associated receipt provided. For example: If you are unable to provide a receipt for the cost of your airfare, then this cost is not eligible for reimbursement.</w:t>
      </w:r>
    </w:p>
    <w:p xmlns:wp14="http://schemas.microsoft.com/office/word/2010/wordml" w:rsidP="0024F4A0" wp14:paraId="4D8BDB8C" wp14:textId="2632523A">
      <w:pPr>
        <w:pStyle w:val="Heading3"/>
        <w:keepNext w:val="1"/>
        <w:keepLines w:val="1"/>
        <w:spacing w:before="200" w:after="0"/>
        <w:rPr>
          <w:rFonts w:ascii="Calibri" w:hAnsi="Calibri" w:eastAsia="Calibri" w:cs="Calibri"/>
          <w:b w:val="1"/>
          <w:bCs w:val="1"/>
          <w:noProof w:val="0"/>
          <w:color w:val="4F81BD"/>
          <w:sz w:val="24"/>
          <w:szCs w:val="24"/>
          <w:lang w:val="en-US"/>
        </w:rPr>
      </w:pPr>
      <w:r w:rsidRPr="6A8526F4" w:rsidR="12AB2151">
        <w:rPr>
          <w:rFonts w:ascii="Calibri" w:hAnsi="Calibri" w:eastAsia="Calibri" w:cs="Calibri"/>
          <w:b w:val="1"/>
          <w:bCs w:val="1"/>
          <w:noProof w:val="0"/>
          <w:color w:val="4F81BD"/>
          <w:sz w:val="24"/>
          <w:szCs w:val="24"/>
          <w:lang w:val="en-US"/>
        </w:rPr>
        <w:t>Are there any travel expenses that you experienced that were not included in this application?</w:t>
      </w:r>
      <w:r w:rsidRPr="6A8526F4" w:rsidR="12AB2151">
        <w:rPr>
          <w:rFonts w:ascii="Calibri" w:hAnsi="Calibri" w:eastAsia="Calibri" w:cs="Calibri"/>
          <w:b w:val="1"/>
          <w:bCs w:val="1"/>
          <w:noProof w:val="0"/>
          <w:color w:val="4F81BD"/>
          <w:sz w:val="24"/>
          <w:szCs w:val="24"/>
          <w:lang w:val="en-US"/>
        </w:rPr>
        <w:t xml:space="preserve"> If so, what were they?</w:t>
      </w:r>
    </w:p>
    <w:p xmlns:wp14="http://schemas.microsoft.com/office/word/2010/wordml" w:rsidP="0024F4A0" wp14:paraId="738CB00A" wp14:textId="03092B92">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Faculty Advisor</w:t>
      </w:r>
    </w:p>
    <w:p xmlns:wp14="http://schemas.microsoft.com/office/word/2010/wordml" w:rsidP="0024F4A0" wp14:paraId="03C87EDD" wp14:textId="3352BC45">
      <w:pPr>
        <w:pStyle w:val="Heading4"/>
        <w:keepNext w:val="1"/>
        <w:keepLines w:val="1"/>
        <w:spacing w:before="200" w:after="0"/>
        <w:rPr>
          <w:rFonts w:ascii="Calibri" w:hAnsi="Calibri" w:eastAsia="Calibri" w:cs="Calibri"/>
          <w:i w:val="1"/>
          <w:iCs w:val="1"/>
          <w:noProof w:val="0"/>
          <w:color w:val="4F81BD"/>
          <w:sz w:val="24"/>
          <w:szCs w:val="24"/>
          <w:lang w:val="en-US"/>
        </w:rPr>
      </w:pPr>
      <w:r w:rsidRPr="0024F4A0" w:rsidR="58631B6C">
        <w:rPr>
          <w:rFonts w:ascii="Calibri" w:hAnsi="Calibri" w:eastAsia="Calibri" w:cs="Calibri"/>
          <w:i w:val="1"/>
          <w:iCs w:val="1"/>
          <w:noProof w:val="0"/>
          <w:color w:val="4F81BD"/>
          <w:sz w:val="24"/>
          <w:szCs w:val="24"/>
          <w:lang w:val="en-US"/>
        </w:rPr>
        <w:t>Advisor Name</w:t>
      </w:r>
    </w:p>
    <w:p xmlns:wp14="http://schemas.microsoft.com/office/word/2010/wordml" w:rsidP="0024F4A0" wp14:paraId="27183656" wp14:textId="31AD8CD4">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sz w:val="24"/>
          <w:szCs w:val="24"/>
          <w:lang w:val="en-US"/>
        </w:rPr>
      </w:pPr>
      <w:r w:rsidRPr="0024F4A0" w:rsidR="58631B6C">
        <w:rPr>
          <w:rFonts w:ascii="Cambria" w:hAnsi="Cambria" w:eastAsia="Cambria" w:cs="Cambria"/>
          <w:noProof w:val="0"/>
          <w:color w:val="000000" w:themeColor="text1" w:themeTint="FF" w:themeShade="FF"/>
          <w:sz w:val="24"/>
          <w:szCs w:val="24"/>
          <w:lang w:val="en-US"/>
        </w:rPr>
        <w:t xml:space="preserve">Please submit your primary academic advisor. This advisor should be your primary Academic Advisor. If you have co-advisors, you do not need to list them both, please select one for the purposes of this application. If your Advisor will not be available to certify your information, please provide the name of one of your advising committee members or your department head. Example: </w:t>
      </w:r>
      <w:r w:rsidRPr="0024F4A0" w:rsidR="58631B6C">
        <w:rPr>
          <w:rFonts w:ascii="Cambria" w:hAnsi="Cambria" w:eastAsia="Cambria" w:cs="Cambria"/>
          <w:noProof w:val="0"/>
          <w:sz w:val="24"/>
          <w:szCs w:val="24"/>
          <w:lang w:val="en-US"/>
        </w:rPr>
        <w:t>Larissa Weems</w:t>
      </w:r>
    </w:p>
    <w:p xmlns:wp14="http://schemas.microsoft.com/office/word/2010/wordml" w:rsidP="0024F4A0" wp14:paraId="69EFD31F" wp14:textId="1B6602BD">
      <w:pPr>
        <w:pStyle w:val="Heading4"/>
        <w:keepNext w:val="1"/>
        <w:keepLines w:val="1"/>
        <w:spacing w:before="200" w:after="0"/>
        <w:rPr>
          <w:rFonts w:ascii="Calibri" w:hAnsi="Calibri" w:eastAsia="Calibri" w:cs="Calibri"/>
          <w:i w:val="1"/>
          <w:iCs w:val="1"/>
          <w:noProof w:val="0"/>
          <w:color w:val="4F81BD"/>
          <w:sz w:val="24"/>
          <w:szCs w:val="24"/>
          <w:lang w:val="en-US"/>
        </w:rPr>
      </w:pPr>
      <w:r w:rsidRPr="0024F4A0" w:rsidR="58631B6C">
        <w:rPr>
          <w:rFonts w:ascii="Calibri" w:hAnsi="Calibri" w:eastAsia="Calibri" w:cs="Calibri"/>
          <w:i w:val="1"/>
          <w:iCs w:val="1"/>
          <w:noProof w:val="0"/>
          <w:color w:val="4F81BD"/>
          <w:sz w:val="24"/>
          <w:szCs w:val="24"/>
          <w:lang w:val="en-US"/>
        </w:rPr>
        <w:t>Advisor Email Address</w:t>
      </w:r>
    </w:p>
    <w:p xmlns:wp14="http://schemas.microsoft.com/office/word/2010/wordml" w:rsidP="0024F4A0" wp14:paraId="4C71C3AB" wp14:textId="5C47C645">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 xml:space="preserve">Please submit your academic advisor’s Virginia Tech email address (or the VT email address of the person named above). Example: </w:t>
      </w:r>
      <w:r w:rsidRPr="0024F4A0" w:rsidR="58631B6C">
        <w:rPr>
          <w:rFonts w:ascii="Cambria" w:hAnsi="Cambria" w:eastAsia="Cambria" w:cs="Cambria"/>
          <w:noProof w:val="0"/>
          <w:sz w:val="24"/>
          <w:szCs w:val="24"/>
          <w:lang w:val="en-US"/>
        </w:rPr>
        <w:t>weems</w:t>
      </w:r>
      <w:r w:rsidRPr="0024F4A0" w:rsidR="58631B6C">
        <w:rPr>
          <w:rFonts w:ascii="Cambria" w:hAnsi="Cambria" w:eastAsia="Cambria" w:cs="Cambria"/>
          <w:noProof w:val="0"/>
          <w:color w:val="000000" w:themeColor="text1" w:themeTint="FF" w:themeShade="FF"/>
          <w:sz w:val="24"/>
          <w:szCs w:val="24"/>
          <w:lang w:val="en-US"/>
        </w:rPr>
        <w:t xml:space="preserve"> (at) vt.edu (replace “at” with symbol)</w:t>
      </w:r>
    </w:p>
    <w:p xmlns:wp14="http://schemas.microsoft.com/office/word/2010/wordml" w:rsidP="0024F4A0" wp14:paraId="54002A6E" wp14:textId="33EA4622">
      <w:pPr>
        <w:pStyle w:val="Heading1"/>
        <w:keepNext w:val="1"/>
        <w:keepLines w:val="1"/>
        <w:spacing w:before="480" w:after="0"/>
        <w:rPr>
          <w:rFonts w:ascii="Calibri" w:hAnsi="Calibri" w:eastAsia="Calibri" w:cs="Calibri"/>
          <w:b w:val="1"/>
          <w:bCs w:val="1"/>
          <w:noProof w:val="0"/>
          <w:color w:val="4F81BD"/>
          <w:sz w:val="32"/>
          <w:szCs w:val="32"/>
          <w:lang w:val="en-US"/>
        </w:rPr>
      </w:pPr>
      <w:r w:rsidRPr="0024F4A0" w:rsidR="58631B6C">
        <w:rPr>
          <w:rFonts w:ascii="Calibri" w:hAnsi="Calibri" w:eastAsia="Calibri" w:cs="Calibri"/>
          <w:b w:val="1"/>
          <w:bCs w:val="1"/>
          <w:noProof w:val="0"/>
          <w:color w:val="4F81BD"/>
          <w:sz w:val="32"/>
          <w:szCs w:val="32"/>
          <w:lang w:val="en-US"/>
        </w:rPr>
        <w:t>Frequently Asked Questions</w:t>
      </w:r>
    </w:p>
    <w:p xmlns:wp14="http://schemas.microsoft.com/office/word/2010/wordml" w:rsidP="0024F4A0" wp14:paraId="5EF68389" wp14:textId="0C3EACBA">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1. Who is eligible for TFP funding?</w:t>
      </w:r>
    </w:p>
    <w:p xmlns:wp14="http://schemas.microsoft.com/office/word/2010/wordml" w:rsidP="0024F4A0" wp14:paraId="3B57FC34" wp14:textId="7ACF2775">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All graduate students at Virginia Tech who are enrolled full time are eligible to apply. The TFP is only for students who are attending a conference to present scholarly research that was conducted at Virginia Tech.</w:t>
      </w:r>
    </w:p>
    <w:p xmlns:wp14="http://schemas.microsoft.com/office/word/2010/wordml" w:rsidP="0024F4A0" wp14:paraId="229EA01B" wp14:textId="7708C2B7">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2. When does the TFP application window open for S</w:t>
      </w:r>
      <w:r w:rsidRPr="0024F4A0" w:rsidR="1C95019B">
        <w:rPr>
          <w:rFonts w:ascii="Calibri" w:hAnsi="Calibri" w:eastAsia="Calibri" w:cs="Calibri"/>
          <w:b w:val="1"/>
          <w:bCs w:val="1"/>
          <w:noProof w:val="0"/>
          <w:color w:val="4F81BD"/>
          <w:sz w:val="24"/>
          <w:szCs w:val="24"/>
          <w:lang w:val="en-US"/>
        </w:rPr>
        <w:t>ummer</w:t>
      </w:r>
      <w:r w:rsidRPr="0024F4A0" w:rsidR="58631B6C">
        <w:rPr>
          <w:rFonts w:ascii="Calibri" w:hAnsi="Calibri" w:eastAsia="Calibri" w:cs="Calibri"/>
          <w:b w:val="1"/>
          <w:bCs w:val="1"/>
          <w:noProof w:val="0"/>
          <w:color w:val="4F81BD"/>
          <w:sz w:val="24"/>
          <w:szCs w:val="24"/>
          <w:lang w:val="en-US"/>
        </w:rPr>
        <w:t xml:space="preserve"> 2024?</w:t>
      </w:r>
    </w:p>
    <w:p xmlns:wp14="http://schemas.microsoft.com/office/word/2010/wordml" w:rsidP="6A8526F4" wp14:paraId="7A7BBEC1" wp14:textId="1EB54A9E">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vertAlign w:val="superscript"/>
          <w:lang w:val="en-US"/>
        </w:rPr>
      </w:pPr>
      <w:r w:rsidRPr="6A8526F4" w:rsidR="12AB2151">
        <w:rPr>
          <w:rFonts w:ascii="Cambria" w:hAnsi="Cambria" w:eastAsia="Cambria" w:cs="Cambria"/>
          <w:noProof w:val="0"/>
          <w:color w:val="000000" w:themeColor="text1" w:themeTint="FF" w:themeShade="FF"/>
          <w:sz w:val="24"/>
          <w:szCs w:val="24"/>
          <w:lang w:val="en-US"/>
        </w:rPr>
        <w:t xml:space="preserve">The </w:t>
      </w:r>
      <w:r w:rsidRPr="6A8526F4" w:rsidR="12AB2151">
        <w:rPr>
          <w:rFonts w:ascii="Cambria" w:hAnsi="Cambria" w:eastAsia="Cambria" w:cs="Cambria"/>
          <w:noProof w:val="0"/>
          <w:sz w:val="24"/>
          <w:szCs w:val="24"/>
          <w:lang w:val="en-US"/>
        </w:rPr>
        <w:t>S</w:t>
      </w:r>
      <w:r w:rsidRPr="6A8526F4" w:rsidR="42D1F2F2">
        <w:rPr>
          <w:rFonts w:ascii="Cambria" w:hAnsi="Cambria" w:eastAsia="Cambria" w:cs="Cambria"/>
          <w:noProof w:val="0"/>
          <w:sz w:val="24"/>
          <w:szCs w:val="24"/>
          <w:lang w:val="en-US"/>
        </w:rPr>
        <w:t>ummer</w:t>
      </w:r>
      <w:r w:rsidRPr="6A8526F4" w:rsidR="12AB2151">
        <w:rPr>
          <w:rFonts w:ascii="Cambria" w:hAnsi="Cambria" w:eastAsia="Cambria" w:cs="Cambria"/>
          <w:noProof w:val="0"/>
          <w:sz w:val="24"/>
          <w:szCs w:val="24"/>
          <w:lang w:val="en-US"/>
        </w:rPr>
        <w:t xml:space="preserve"> 2024</w:t>
      </w:r>
      <w:r w:rsidRPr="6A8526F4" w:rsidR="12AB2151">
        <w:rPr>
          <w:rFonts w:ascii="Cambria" w:hAnsi="Cambria" w:eastAsia="Cambria" w:cs="Cambria"/>
          <w:noProof w:val="0"/>
          <w:color w:val="000000" w:themeColor="text1" w:themeTint="FF" w:themeShade="FF"/>
          <w:sz w:val="24"/>
          <w:szCs w:val="24"/>
          <w:lang w:val="en-US"/>
        </w:rPr>
        <w:t xml:space="preserve"> Cycle is open from </w:t>
      </w:r>
      <w:r w:rsidRPr="6A8526F4" w:rsidR="4CC8E7C7">
        <w:rPr>
          <w:rFonts w:ascii="Cambria" w:hAnsi="Cambria" w:eastAsia="Cambria" w:cs="Cambria"/>
          <w:noProof w:val="0"/>
          <w:color w:val="000000" w:themeColor="text1" w:themeTint="FF" w:themeShade="FF"/>
          <w:sz w:val="24"/>
          <w:szCs w:val="24"/>
          <w:lang w:val="en-US"/>
        </w:rPr>
        <w:t>April 15th</w:t>
      </w:r>
      <w:r w:rsidRPr="6A8526F4" w:rsidR="12AB2151">
        <w:rPr>
          <w:rFonts w:ascii="Cambria" w:hAnsi="Cambria" w:eastAsia="Cambria" w:cs="Cambria"/>
          <w:noProof w:val="0"/>
          <w:sz w:val="24"/>
          <w:szCs w:val="24"/>
          <w:lang w:val="en-US"/>
        </w:rPr>
        <w:t>-</w:t>
      </w:r>
      <w:r w:rsidRPr="6A8526F4" w:rsidR="3BC14EA0">
        <w:rPr>
          <w:rFonts w:ascii="Cambria" w:hAnsi="Cambria" w:eastAsia="Cambria" w:cs="Cambria"/>
          <w:noProof w:val="0"/>
          <w:sz w:val="24"/>
          <w:szCs w:val="24"/>
          <w:lang w:val="en-US"/>
        </w:rPr>
        <w:t xml:space="preserve">May </w:t>
      </w:r>
      <w:r w:rsidRPr="6A8526F4" w:rsidR="3FC7050E">
        <w:rPr>
          <w:rFonts w:ascii="Cambria" w:hAnsi="Cambria" w:eastAsia="Cambria" w:cs="Cambria"/>
          <w:noProof w:val="0"/>
          <w:sz w:val="24"/>
          <w:szCs w:val="24"/>
          <w:lang w:val="en-US"/>
        </w:rPr>
        <w:t>20</w:t>
      </w:r>
      <w:r w:rsidRPr="6A8526F4" w:rsidR="3BC14EA0">
        <w:rPr>
          <w:rFonts w:ascii="Cambria" w:hAnsi="Cambria" w:eastAsia="Cambria" w:cs="Cambria"/>
          <w:noProof w:val="0"/>
          <w:sz w:val="24"/>
          <w:szCs w:val="24"/>
          <w:vertAlign w:val="superscript"/>
          <w:lang w:val="en-US"/>
        </w:rPr>
        <w:t>th</w:t>
      </w:r>
      <w:r w:rsidRPr="6A8526F4" w:rsidR="3BC14EA0">
        <w:rPr>
          <w:rFonts w:ascii="Cambria" w:hAnsi="Cambria" w:eastAsia="Cambria" w:cs="Cambria"/>
          <w:noProof w:val="0"/>
          <w:sz w:val="24"/>
          <w:szCs w:val="24"/>
          <w:lang w:val="en-US"/>
        </w:rPr>
        <w:t xml:space="preserve"> </w:t>
      </w:r>
      <w:r w:rsidRPr="6A8526F4" w:rsidR="12AB2151">
        <w:rPr>
          <w:rFonts w:ascii="Cambria" w:hAnsi="Cambria" w:eastAsia="Cambria" w:cs="Cambria"/>
          <w:noProof w:val="0"/>
          <w:color w:val="000000" w:themeColor="text1" w:themeTint="FF" w:themeShade="FF"/>
          <w:sz w:val="24"/>
          <w:szCs w:val="24"/>
          <w:lang w:val="en-US"/>
        </w:rPr>
        <w:t xml:space="preserve">at 11:59 pm. The </w:t>
      </w:r>
      <w:r w:rsidRPr="6A8526F4" w:rsidR="12AB2151">
        <w:rPr>
          <w:rFonts w:ascii="Cambria" w:hAnsi="Cambria" w:eastAsia="Cambria" w:cs="Cambria"/>
          <w:noProof w:val="0"/>
          <w:sz w:val="24"/>
          <w:szCs w:val="24"/>
          <w:lang w:val="en-US"/>
        </w:rPr>
        <w:t>S</w:t>
      </w:r>
      <w:r w:rsidRPr="6A8526F4" w:rsidR="5BA2D07A">
        <w:rPr>
          <w:rFonts w:ascii="Cambria" w:hAnsi="Cambria" w:eastAsia="Cambria" w:cs="Cambria"/>
          <w:noProof w:val="0"/>
          <w:sz w:val="24"/>
          <w:szCs w:val="24"/>
          <w:lang w:val="en-US"/>
        </w:rPr>
        <w:t>ummer</w:t>
      </w:r>
      <w:r w:rsidRPr="6A8526F4" w:rsidR="12AB2151">
        <w:rPr>
          <w:rFonts w:ascii="Cambria" w:hAnsi="Cambria" w:eastAsia="Cambria" w:cs="Cambria"/>
          <w:noProof w:val="0"/>
          <w:sz w:val="24"/>
          <w:szCs w:val="24"/>
          <w:lang w:val="en-US"/>
        </w:rPr>
        <w:t xml:space="preserve"> 2024</w:t>
      </w:r>
      <w:r w:rsidRPr="6A8526F4" w:rsidR="12AB2151">
        <w:rPr>
          <w:rFonts w:ascii="Cambria" w:hAnsi="Cambria" w:eastAsia="Cambria" w:cs="Cambria"/>
          <w:noProof w:val="0"/>
          <w:color w:val="000000" w:themeColor="text1" w:themeTint="FF" w:themeShade="FF"/>
          <w:sz w:val="24"/>
          <w:szCs w:val="24"/>
          <w:lang w:val="en-US"/>
        </w:rPr>
        <w:t xml:space="preserve"> Cycle will cover conferences that begin any time from </w:t>
      </w:r>
      <w:r w:rsidRPr="6A8526F4" w:rsidR="2118EC9B">
        <w:rPr>
          <w:rFonts w:ascii="Cambria" w:hAnsi="Cambria" w:eastAsia="Cambria" w:cs="Cambria"/>
          <w:noProof w:val="0"/>
          <w:color w:val="000000" w:themeColor="text1" w:themeTint="FF" w:themeShade="FF"/>
          <w:sz w:val="24"/>
          <w:szCs w:val="24"/>
          <w:lang w:val="en-US"/>
        </w:rPr>
        <w:t>July 1</w:t>
      </w:r>
      <w:r w:rsidRPr="6A8526F4" w:rsidR="2118EC9B">
        <w:rPr>
          <w:rFonts w:ascii="Cambria" w:hAnsi="Cambria" w:eastAsia="Cambria" w:cs="Cambria"/>
          <w:noProof w:val="0"/>
          <w:color w:val="000000" w:themeColor="text1" w:themeTint="FF" w:themeShade="FF"/>
          <w:sz w:val="24"/>
          <w:szCs w:val="24"/>
          <w:vertAlign w:val="superscript"/>
          <w:lang w:val="en-US"/>
        </w:rPr>
        <w:t>st</w:t>
      </w:r>
      <w:r w:rsidRPr="6A8526F4" w:rsidR="2118EC9B">
        <w:rPr>
          <w:rFonts w:ascii="Cambria" w:hAnsi="Cambria" w:eastAsia="Cambria" w:cs="Cambria"/>
          <w:noProof w:val="0"/>
          <w:color w:val="000000" w:themeColor="text1" w:themeTint="FF" w:themeShade="FF"/>
          <w:sz w:val="24"/>
          <w:szCs w:val="24"/>
          <w:lang w:val="en-US"/>
        </w:rPr>
        <w:t xml:space="preserve"> – September 30</w:t>
      </w:r>
      <w:r w:rsidRPr="6A8526F4" w:rsidR="2118EC9B">
        <w:rPr>
          <w:rFonts w:ascii="Cambria" w:hAnsi="Cambria" w:eastAsia="Cambria" w:cs="Cambria"/>
          <w:noProof w:val="0"/>
          <w:color w:val="000000" w:themeColor="text1" w:themeTint="FF" w:themeShade="FF"/>
          <w:sz w:val="24"/>
          <w:szCs w:val="24"/>
          <w:vertAlign w:val="superscript"/>
          <w:lang w:val="en-US"/>
        </w:rPr>
        <w:t>th</w:t>
      </w:r>
      <w:r w:rsidRPr="6A8526F4" w:rsidR="2118EC9B">
        <w:rPr>
          <w:rFonts w:ascii="Cambria" w:hAnsi="Cambria" w:eastAsia="Cambria" w:cs="Cambria"/>
          <w:noProof w:val="0"/>
          <w:color w:val="000000" w:themeColor="text1" w:themeTint="FF" w:themeShade="FF"/>
          <w:sz w:val="24"/>
          <w:szCs w:val="24"/>
          <w:lang w:val="en-US"/>
        </w:rPr>
        <w:t xml:space="preserve"> 2024</w:t>
      </w:r>
      <w:r w:rsidRPr="6A8526F4" w:rsidR="2118EC9B">
        <w:rPr>
          <w:rFonts w:ascii="Cambria" w:hAnsi="Cambria" w:eastAsia="Cambria" w:cs="Cambria"/>
          <w:noProof w:val="0"/>
          <w:color w:val="000000" w:themeColor="text1" w:themeTint="FF" w:themeShade="FF"/>
          <w:sz w:val="24"/>
          <w:szCs w:val="24"/>
          <w:lang w:val="en-US"/>
        </w:rPr>
        <w:t xml:space="preserve">. </w:t>
      </w:r>
    </w:p>
    <w:p xmlns:wp14="http://schemas.microsoft.com/office/word/2010/wordml" w:rsidP="0024F4A0" wp14:paraId="79E0AA7D" wp14:textId="2AB24731">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3. Can I apply for a conference outside of the S</w:t>
      </w:r>
      <w:r w:rsidRPr="0024F4A0" w:rsidR="1635330C">
        <w:rPr>
          <w:rFonts w:ascii="Calibri" w:hAnsi="Calibri" w:eastAsia="Calibri" w:cs="Calibri"/>
          <w:b w:val="1"/>
          <w:bCs w:val="1"/>
          <w:noProof w:val="0"/>
          <w:color w:val="4F81BD"/>
          <w:sz w:val="24"/>
          <w:szCs w:val="24"/>
          <w:lang w:val="en-US"/>
        </w:rPr>
        <w:t>ummer</w:t>
      </w:r>
      <w:r w:rsidRPr="0024F4A0" w:rsidR="58631B6C">
        <w:rPr>
          <w:rFonts w:ascii="Calibri" w:hAnsi="Calibri" w:eastAsia="Calibri" w:cs="Calibri"/>
          <w:b w:val="1"/>
          <w:bCs w:val="1"/>
          <w:noProof w:val="0"/>
          <w:color w:val="4F81BD"/>
          <w:sz w:val="24"/>
          <w:szCs w:val="24"/>
          <w:lang w:val="en-US"/>
        </w:rPr>
        <w:t xml:space="preserve"> 2024 funding cycle?</w:t>
      </w:r>
    </w:p>
    <w:p xmlns:wp14="http://schemas.microsoft.com/office/word/2010/wordml" w:rsidP="0024F4A0" wp14:paraId="0B4E5D87" wp14:textId="3F9D3ACA">
      <w:pPr>
        <w:pStyle w:val="Normal"/>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vertAlign w:val="superscript"/>
          <w:lang w:val="en-US"/>
        </w:rPr>
      </w:pPr>
      <w:r w:rsidRPr="0024F4A0" w:rsidR="58631B6C">
        <w:rPr>
          <w:rFonts w:ascii="Cambria" w:hAnsi="Cambria" w:eastAsia="Cambria" w:cs="Cambria"/>
          <w:noProof w:val="0"/>
          <w:color w:val="000000" w:themeColor="text1" w:themeTint="FF" w:themeShade="FF"/>
          <w:sz w:val="24"/>
          <w:szCs w:val="24"/>
          <w:lang w:val="en-US"/>
        </w:rPr>
        <w:t>No, the</w:t>
      </w:r>
      <w:r w:rsidRPr="0024F4A0" w:rsidR="58631B6C">
        <w:rPr>
          <w:rFonts w:ascii="Cambria" w:hAnsi="Cambria" w:eastAsia="Cambria" w:cs="Cambria"/>
          <w:noProof w:val="0"/>
          <w:sz w:val="24"/>
          <w:szCs w:val="24"/>
          <w:lang w:val="en-US"/>
        </w:rPr>
        <w:t xml:space="preserve"> Spring 2024</w:t>
      </w:r>
      <w:r w:rsidRPr="0024F4A0" w:rsidR="58631B6C">
        <w:rPr>
          <w:rFonts w:ascii="Cambria" w:hAnsi="Cambria" w:eastAsia="Cambria" w:cs="Cambria"/>
          <w:noProof w:val="0"/>
          <w:color w:val="000000" w:themeColor="text1" w:themeTint="FF" w:themeShade="FF"/>
          <w:sz w:val="24"/>
          <w:szCs w:val="24"/>
          <w:lang w:val="en-US"/>
        </w:rPr>
        <w:t xml:space="preserve"> Cycle of the TFP will only cover conferences that begin any time from </w:t>
      </w:r>
      <w:r w:rsidRPr="0024F4A0" w:rsidR="0BC91BCD">
        <w:rPr>
          <w:rFonts w:ascii="Cambria" w:hAnsi="Cambria" w:eastAsia="Cambria" w:cs="Cambria"/>
          <w:noProof w:val="0"/>
          <w:color w:val="000000" w:themeColor="text1" w:themeTint="FF" w:themeShade="FF"/>
          <w:sz w:val="24"/>
          <w:szCs w:val="24"/>
          <w:lang w:val="en-US"/>
        </w:rPr>
        <w:t>July 1</w:t>
      </w:r>
      <w:r w:rsidRPr="0024F4A0" w:rsidR="0BC91BCD">
        <w:rPr>
          <w:rFonts w:ascii="Cambria" w:hAnsi="Cambria" w:eastAsia="Cambria" w:cs="Cambria"/>
          <w:noProof w:val="0"/>
          <w:color w:val="000000" w:themeColor="text1" w:themeTint="FF" w:themeShade="FF"/>
          <w:sz w:val="24"/>
          <w:szCs w:val="24"/>
          <w:vertAlign w:val="superscript"/>
          <w:lang w:val="en-US"/>
        </w:rPr>
        <w:t>st</w:t>
      </w:r>
      <w:r w:rsidRPr="0024F4A0" w:rsidR="0BC91BCD">
        <w:rPr>
          <w:rFonts w:ascii="Cambria" w:hAnsi="Cambria" w:eastAsia="Cambria" w:cs="Cambria"/>
          <w:noProof w:val="0"/>
          <w:color w:val="000000" w:themeColor="text1" w:themeTint="FF" w:themeShade="FF"/>
          <w:sz w:val="24"/>
          <w:szCs w:val="24"/>
          <w:lang w:val="en-US"/>
        </w:rPr>
        <w:t xml:space="preserve"> – September 30</w:t>
      </w:r>
      <w:r w:rsidRPr="0024F4A0" w:rsidR="0BC91BCD">
        <w:rPr>
          <w:rFonts w:ascii="Cambria" w:hAnsi="Cambria" w:eastAsia="Cambria" w:cs="Cambria"/>
          <w:noProof w:val="0"/>
          <w:color w:val="000000" w:themeColor="text1" w:themeTint="FF" w:themeShade="FF"/>
          <w:sz w:val="24"/>
          <w:szCs w:val="24"/>
          <w:vertAlign w:val="superscript"/>
          <w:lang w:val="en-US"/>
        </w:rPr>
        <w:t>th</w:t>
      </w:r>
      <w:r w:rsidRPr="0024F4A0" w:rsidR="0BC91BCD">
        <w:rPr>
          <w:rFonts w:ascii="Cambria" w:hAnsi="Cambria" w:eastAsia="Cambria" w:cs="Cambria"/>
          <w:noProof w:val="0"/>
          <w:color w:val="000000" w:themeColor="text1" w:themeTint="FF" w:themeShade="FF"/>
          <w:sz w:val="24"/>
          <w:szCs w:val="24"/>
          <w:lang w:val="en-US"/>
        </w:rPr>
        <w:t xml:space="preserve"> 2024.</w:t>
      </w:r>
    </w:p>
    <w:p xmlns:wp14="http://schemas.microsoft.com/office/word/2010/wordml" w:rsidP="0024F4A0" wp14:paraId="2DCB883F" wp14:textId="6469EF5C">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4. My conference begins before/after the application cycle, am I still eligible to apply?</w:t>
      </w:r>
    </w:p>
    <w:p xmlns:wp14="http://schemas.microsoft.com/office/word/2010/wordml" w:rsidP="0024F4A0" wp14:paraId="693FCFB8" wp14:textId="798C1A4E">
      <w:pPr>
        <w:pStyle w:val="Normal"/>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As long as</w:t>
      </w:r>
      <w:r w:rsidRPr="0024F4A0" w:rsidR="58631B6C">
        <w:rPr>
          <w:rFonts w:ascii="Cambria" w:hAnsi="Cambria" w:eastAsia="Cambria" w:cs="Cambria"/>
          <w:noProof w:val="0"/>
          <w:color w:val="000000" w:themeColor="text1" w:themeTint="FF" w:themeShade="FF"/>
          <w:sz w:val="24"/>
          <w:szCs w:val="24"/>
          <w:lang w:val="en-US"/>
        </w:rPr>
        <w:t xml:space="preserve"> your conference begins any time between </w:t>
      </w:r>
      <w:r w:rsidRPr="0024F4A0" w:rsidR="254F7BBA">
        <w:rPr>
          <w:rFonts w:ascii="Cambria" w:hAnsi="Cambria" w:eastAsia="Cambria" w:cs="Cambria"/>
          <w:noProof w:val="0"/>
          <w:color w:val="000000" w:themeColor="text1" w:themeTint="FF" w:themeShade="FF"/>
          <w:sz w:val="24"/>
          <w:szCs w:val="24"/>
          <w:lang w:val="en-US"/>
        </w:rPr>
        <w:t>July 1</w:t>
      </w:r>
      <w:r w:rsidRPr="0024F4A0" w:rsidR="254F7BBA">
        <w:rPr>
          <w:rFonts w:ascii="Cambria" w:hAnsi="Cambria" w:eastAsia="Cambria" w:cs="Cambria"/>
          <w:noProof w:val="0"/>
          <w:color w:val="000000" w:themeColor="text1" w:themeTint="FF" w:themeShade="FF"/>
          <w:sz w:val="24"/>
          <w:szCs w:val="24"/>
          <w:vertAlign w:val="superscript"/>
          <w:lang w:val="en-US"/>
        </w:rPr>
        <w:t>st</w:t>
      </w:r>
      <w:r w:rsidRPr="0024F4A0" w:rsidR="254F7BBA">
        <w:rPr>
          <w:rFonts w:ascii="Cambria" w:hAnsi="Cambria" w:eastAsia="Cambria" w:cs="Cambria"/>
          <w:noProof w:val="0"/>
          <w:color w:val="000000" w:themeColor="text1" w:themeTint="FF" w:themeShade="FF"/>
          <w:sz w:val="24"/>
          <w:szCs w:val="24"/>
          <w:lang w:val="en-US"/>
        </w:rPr>
        <w:t xml:space="preserve"> – September 30</w:t>
      </w:r>
      <w:r w:rsidRPr="0024F4A0" w:rsidR="254F7BBA">
        <w:rPr>
          <w:rFonts w:ascii="Cambria" w:hAnsi="Cambria" w:eastAsia="Cambria" w:cs="Cambria"/>
          <w:noProof w:val="0"/>
          <w:color w:val="000000" w:themeColor="text1" w:themeTint="FF" w:themeShade="FF"/>
          <w:sz w:val="24"/>
          <w:szCs w:val="24"/>
          <w:vertAlign w:val="superscript"/>
          <w:lang w:val="en-US"/>
        </w:rPr>
        <w:t>th</w:t>
      </w:r>
      <w:r w:rsidRPr="0024F4A0" w:rsidR="254F7BBA">
        <w:rPr>
          <w:rFonts w:ascii="Cambria" w:hAnsi="Cambria" w:eastAsia="Cambria" w:cs="Cambria"/>
          <w:noProof w:val="0"/>
          <w:color w:val="000000" w:themeColor="text1" w:themeTint="FF" w:themeShade="FF"/>
          <w:sz w:val="24"/>
          <w:szCs w:val="24"/>
          <w:lang w:val="en-US"/>
        </w:rPr>
        <w:t xml:space="preserve"> 2024</w:t>
      </w:r>
      <w:r w:rsidRPr="0024F4A0" w:rsidR="58631B6C">
        <w:rPr>
          <w:rFonts w:ascii="Cambria" w:hAnsi="Cambria" w:eastAsia="Cambria" w:cs="Cambria"/>
          <w:noProof w:val="0"/>
          <w:color w:val="000000" w:themeColor="text1" w:themeTint="FF" w:themeShade="FF"/>
          <w:sz w:val="24"/>
          <w:szCs w:val="24"/>
          <w:lang w:val="en-US"/>
        </w:rPr>
        <w:t xml:space="preserve">, you are eligible to apply for the </w:t>
      </w:r>
      <w:r w:rsidRPr="0024F4A0" w:rsidR="58631B6C">
        <w:rPr>
          <w:rFonts w:ascii="Cambria" w:hAnsi="Cambria" w:eastAsia="Cambria" w:cs="Cambria"/>
          <w:noProof w:val="0"/>
          <w:sz w:val="24"/>
          <w:szCs w:val="24"/>
          <w:lang w:val="en-US"/>
        </w:rPr>
        <w:t>S</w:t>
      </w:r>
      <w:r w:rsidRPr="0024F4A0" w:rsidR="00E61A82">
        <w:rPr>
          <w:rFonts w:ascii="Cambria" w:hAnsi="Cambria" w:eastAsia="Cambria" w:cs="Cambria"/>
          <w:noProof w:val="0"/>
          <w:sz w:val="24"/>
          <w:szCs w:val="24"/>
          <w:lang w:val="en-US"/>
        </w:rPr>
        <w:t>ummer</w:t>
      </w:r>
      <w:r w:rsidRPr="0024F4A0" w:rsidR="58631B6C">
        <w:rPr>
          <w:rFonts w:ascii="Cambria" w:hAnsi="Cambria" w:eastAsia="Cambria" w:cs="Cambria"/>
          <w:noProof w:val="0"/>
          <w:sz w:val="24"/>
          <w:szCs w:val="24"/>
          <w:lang w:val="en-US"/>
        </w:rPr>
        <w:t xml:space="preserve"> 2024</w:t>
      </w:r>
      <w:r w:rsidRPr="0024F4A0" w:rsidR="58631B6C">
        <w:rPr>
          <w:rFonts w:ascii="Cambria" w:hAnsi="Cambria" w:eastAsia="Cambria" w:cs="Cambria"/>
          <w:noProof w:val="0"/>
          <w:color w:val="000000" w:themeColor="text1" w:themeTint="FF" w:themeShade="FF"/>
          <w:sz w:val="24"/>
          <w:szCs w:val="24"/>
          <w:lang w:val="en-US"/>
        </w:rPr>
        <w:t xml:space="preserve"> Cycle of TFP.</w:t>
      </w:r>
    </w:p>
    <w:p xmlns:wp14="http://schemas.microsoft.com/office/word/2010/wordml" w:rsidP="0024F4A0" wp14:paraId="62BDC411" wp14:textId="1067212E">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5. Where can I find the application form?</w:t>
      </w:r>
    </w:p>
    <w:p w:rsidR="12AB2151" w:rsidP="6A8526F4" w:rsidRDefault="12AB2151" w14:paraId="19DC87E7" w14:textId="2E567719">
      <w:pPr>
        <w:pStyle w:val="Normal"/>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6A8526F4" w:rsidR="12AB2151">
        <w:rPr>
          <w:rFonts w:ascii="Cambria" w:hAnsi="Cambria" w:eastAsia="Cambria" w:cs="Cambria"/>
          <w:noProof w:val="0"/>
          <w:color w:val="000000" w:themeColor="text1" w:themeTint="FF" w:themeShade="FF"/>
          <w:sz w:val="24"/>
          <w:szCs w:val="24"/>
          <w:lang w:val="en-US"/>
        </w:rPr>
        <w:t xml:space="preserve">The TFP application form can be found here: </w:t>
      </w:r>
      <w:hyperlink r:id="Re003a0770807420a">
        <w:r w:rsidRPr="6A8526F4" w:rsidR="701B0D12">
          <w:rPr>
            <w:rStyle w:val="Hyperlink"/>
            <w:rFonts w:ascii="Cambria" w:hAnsi="Cambria" w:eastAsia="Cambria" w:cs="Cambria"/>
            <w:noProof w:val="0"/>
            <w:sz w:val="24"/>
            <w:szCs w:val="24"/>
            <w:lang w:val="en-US"/>
          </w:rPr>
          <w:t>https://forms.office.com/Pages/DesignPageV2.aspx?subpage=design&amp;FormId=hGiVYK0Q-kCGPU8yweOjeqI0_MNCpRNGsmooGXbKsw9UQkI1WFVKOVJQNU9BOUNYNDdJUUhVVjNDVS4u&amp;Token=b6a6e1de364c4bdfbc1b1ab5c8fa8fe2</w:t>
        </w:r>
      </w:hyperlink>
    </w:p>
    <w:p xmlns:wp14="http://schemas.microsoft.com/office/word/2010/wordml" w:rsidP="0024F4A0" wp14:paraId="5928C4B0" wp14:textId="4DBADA02">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We recommend you read the Application Instructions first!</w:t>
      </w:r>
    </w:p>
    <w:p xmlns:wp14="http://schemas.microsoft.com/office/word/2010/wordml" w:rsidP="0024F4A0" wp14:paraId="33757901" wp14:textId="5CA04C40">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6. What do I need to submit for the TFP application?</w:t>
      </w:r>
    </w:p>
    <w:p xmlns:wp14="http://schemas.microsoft.com/office/word/2010/wordml" w:rsidP="0024F4A0" wp14:paraId="5FC6C29B" wp14:textId="7B7298EF">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You will need to complete the online application (see Online Application section for full details). Be your to notify your advisor that he/she needs to complete an additional verification on your behalf.</w:t>
      </w:r>
    </w:p>
    <w:p xmlns:wp14="http://schemas.microsoft.com/office/word/2010/wordml" w:rsidP="0024F4A0" wp14:paraId="1055CDD9" wp14:textId="43CF0CB2">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7. Do I need to save my receipts?</w:t>
      </w:r>
    </w:p>
    <w:p xmlns:wp14="http://schemas.microsoft.com/office/word/2010/wordml" w:rsidP="0024F4A0" wp14:paraId="7157D62A" wp14:textId="4B6D461B">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Yes, please save all receipts and documentation related to the conference. Virginia Tech requires receipts for reimbursement. Although the TFP does not require receipts for the application, you will need to submit receipts to your department.</w:t>
      </w:r>
    </w:p>
    <w:p xmlns:wp14="http://schemas.microsoft.com/office/word/2010/wordml" w:rsidP="0024F4A0" wp14:paraId="624F8078" wp14:textId="59FBFA02">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8. How will I receive the award money?</w:t>
      </w:r>
    </w:p>
    <w:p xmlns:wp14="http://schemas.microsoft.com/office/word/2010/wordml" w:rsidP="0024F4A0" wp14:paraId="2A789315" wp14:textId="2C42109A">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Once the final decision has been made, an email will be sent to successful applicants with instructions on how to claim your award, as well as the appropriate forms. You will be required to submit documentation of conference information and travel expenses (receipts) to your department, along with your award letter, which will be the email in which you are notified of your award. The money will flow from the Graduate School, to your department, and then back to you.</w:t>
      </w:r>
    </w:p>
    <w:p xmlns:wp14="http://schemas.microsoft.com/office/word/2010/wordml" w:rsidP="0024F4A0" wp14:paraId="3B9344E9" wp14:textId="3B5371CE">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9. Is there still a difference in maximum claims between Masters/Ph.D. and domestic/international?</w:t>
      </w:r>
    </w:p>
    <w:p xmlns:wp14="http://schemas.microsoft.com/office/word/2010/wordml" w:rsidP="0024F4A0" wp14:paraId="11D3EC0E" wp14:textId="1F6FD543">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There is no difference in maximum claims between Masters and Ph.D. students.</w:t>
      </w:r>
    </w:p>
    <w:p xmlns:wp14="http://schemas.microsoft.com/office/word/2010/wordml" w:rsidP="0024F4A0" wp14:paraId="70A745F6" wp14:textId="2B8F35B2">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10. What is the maximum amount I can claim for my travel?</w:t>
      </w:r>
    </w:p>
    <w:p xmlns:wp14="http://schemas.microsoft.com/office/word/2010/wordml" w:rsidP="0024F4A0" wp14:paraId="6F6CFC5E" wp14:textId="77BEF279">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See “Award Amounts” table for each funding tier.</w:t>
      </w:r>
    </w:p>
    <w:p xmlns:wp14="http://schemas.microsoft.com/office/word/2010/wordml" w:rsidP="0024F4A0" wp14:paraId="33D89460" wp14:textId="377EEC51">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11. Can I receive more money than the amount I was awarded?</w:t>
      </w:r>
    </w:p>
    <w:p xmlns:wp14="http://schemas.microsoft.com/office/word/2010/wordml" w:rsidP="0024F4A0" wp14:paraId="32B03F0B" wp14:textId="173FF2CB">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The TFP is a highly popular program with a very limited budget, granted to us through the Virginia Tech Graduate School. It is the intention of the GSA to award as many deserving applicants as possible with a reasonable amount of money to help toward the cost of travel. It is not intended to be your sole source of funding, so please try to seek other forms of funding. The GPSS encourages you to discuss external funding sources with your advisor and departmental/college contacts. We do not provide any information on external sources of travel or research grants.</w:t>
      </w:r>
    </w:p>
    <w:p xmlns:wp14="http://schemas.microsoft.com/office/word/2010/wordml" w:rsidP="0024F4A0" wp14:paraId="0253F044" wp14:textId="4A5FCFBE">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12. Am I still eligible to apply for TFP if I conducted my research offsite (not at Virginia Tech or a satellite campus)?</w:t>
      </w:r>
    </w:p>
    <w:p xmlns:wp14="http://schemas.microsoft.com/office/word/2010/wordml" w:rsidP="0024F4A0" wp14:paraId="5F137F20" wp14:textId="2ADBB362">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If you conducted research for your current program at Virginia Tech at an offsite location, you are eligible. If you conducted research as part of another degree or professional program at another institution or corporation, you are not eligible. Please email the TFP chair if you are concerned that your presentation may not qualify.</w:t>
      </w:r>
    </w:p>
    <w:p xmlns:wp14="http://schemas.microsoft.com/office/word/2010/wordml" w:rsidP="0024F4A0" wp14:paraId="5F6A6293" wp14:textId="12B5D083">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13. Can I use TFP funds to attend a conference as a volunteer/attend a workshop/to pay for course fees?</w:t>
      </w:r>
    </w:p>
    <w:p xmlns:wp14="http://schemas.microsoft.com/office/word/2010/wordml" w:rsidP="0024F4A0" wp14:paraId="6E857F4F" wp14:textId="672904A8">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No. We have limited funds to share with students and this money is given to us by the Office of the Provost to further facilitate sharing the research that Virginia Tech produces with the world. Thus, funds from the Travel Fund Program are limited to students presenting the work done while a graduate student of the university.</w:t>
      </w:r>
    </w:p>
    <w:p xmlns:wp14="http://schemas.microsoft.com/office/word/2010/wordml" w:rsidP="0024F4A0" wp14:paraId="0F363B87" wp14:textId="67ABF71D">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14. If I have more than one advisor, do they all need to approve my application to the TFP?</w:t>
      </w:r>
    </w:p>
    <w:p xmlns:wp14="http://schemas.microsoft.com/office/word/2010/wordml" w:rsidP="0024F4A0" wp14:paraId="4560BDFF" wp14:textId="5A0D170E">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No, only one of your advisors needs to submit their verification and approval.</w:t>
      </w:r>
    </w:p>
    <w:p xmlns:wp14="http://schemas.microsoft.com/office/word/2010/wordml" w:rsidP="0024F4A0" wp14:paraId="6A218B4C" wp14:textId="750B1DAD">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15. What should I do if my advisor cannot reply to the email sent to them by the system before the submission deadline?</w:t>
      </w:r>
    </w:p>
    <w:p xmlns:wp14="http://schemas.microsoft.com/office/word/2010/wordml" w:rsidP="0024F4A0" wp14:paraId="7EA98046" wp14:textId="74B9F8C0">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If they are unable to reply by the deadline, you may submit the email of a member of your academic committee or, alternatively, your department head.</w:t>
      </w:r>
    </w:p>
    <w:p xmlns:wp14="http://schemas.microsoft.com/office/word/2010/wordml" w:rsidP="0024F4A0" wp14:paraId="5F6FABC5" wp14:textId="0C90BD49">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16. Can I submit the application through email?</w:t>
      </w:r>
    </w:p>
    <w:p xmlns:wp14="http://schemas.microsoft.com/office/word/2010/wordml" w:rsidP="0024F4A0" wp14:paraId="5E88CD8F" wp14:textId="6FFEAF64">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No. Submissions through email will not be accepted. All applications have to be submitted through the online application. No applications will be considered if submitted otherwise.</w:t>
      </w:r>
    </w:p>
    <w:p xmlns:wp14="http://schemas.microsoft.com/office/word/2010/wordml" w:rsidP="0024F4A0" wp14:paraId="0DDBF074" wp14:textId="36C5385F">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17. I received a letter of funding for the S</w:t>
      </w:r>
      <w:r w:rsidRPr="0024F4A0" w:rsidR="76E238BC">
        <w:rPr>
          <w:rFonts w:ascii="Calibri" w:hAnsi="Calibri" w:eastAsia="Calibri" w:cs="Calibri"/>
          <w:b w:val="1"/>
          <w:bCs w:val="1"/>
          <w:noProof w:val="0"/>
          <w:color w:val="4F81BD"/>
          <w:sz w:val="24"/>
          <w:szCs w:val="24"/>
          <w:lang w:val="en-US"/>
        </w:rPr>
        <w:t>ummer 2024</w:t>
      </w:r>
      <w:r w:rsidRPr="0024F4A0" w:rsidR="58631B6C">
        <w:rPr>
          <w:rFonts w:ascii="Calibri" w:hAnsi="Calibri" w:eastAsia="Calibri" w:cs="Calibri"/>
          <w:b w:val="1"/>
          <w:bCs w:val="1"/>
          <w:noProof w:val="0"/>
          <w:color w:val="4F81BD"/>
          <w:sz w:val="24"/>
          <w:szCs w:val="24"/>
          <w:lang w:val="en-US"/>
        </w:rPr>
        <w:t xml:space="preserve"> Cycle but have decided I do not want it or would rather receive funds for future travel. Can I forfeit my </w:t>
      </w:r>
      <w:r w:rsidRPr="0024F4A0" w:rsidR="759E12F0">
        <w:rPr>
          <w:rFonts w:ascii="Calibri" w:hAnsi="Calibri" w:eastAsia="Calibri" w:cs="Calibri"/>
          <w:b w:val="1"/>
          <w:bCs w:val="1"/>
          <w:noProof w:val="0"/>
          <w:color w:val="4F81BD"/>
          <w:sz w:val="24"/>
          <w:szCs w:val="24"/>
          <w:lang w:val="en-US"/>
        </w:rPr>
        <w:t>Summer</w:t>
      </w:r>
      <w:r w:rsidRPr="0024F4A0" w:rsidR="58631B6C">
        <w:rPr>
          <w:rFonts w:ascii="Calibri" w:hAnsi="Calibri" w:eastAsia="Calibri" w:cs="Calibri"/>
          <w:b w:val="1"/>
          <w:bCs w:val="1"/>
          <w:noProof w:val="0"/>
          <w:color w:val="4F81BD"/>
          <w:sz w:val="24"/>
          <w:szCs w:val="24"/>
          <w:lang w:val="en-US"/>
        </w:rPr>
        <w:t xml:space="preserve"> </w:t>
      </w:r>
      <w:r w:rsidRPr="0024F4A0" w:rsidR="58631B6C">
        <w:rPr>
          <w:rFonts w:ascii="Calibri" w:hAnsi="Calibri" w:eastAsia="Calibri" w:cs="Calibri"/>
          <w:b w:val="1"/>
          <w:bCs w:val="1"/>
          <w:noProof w:val="0"/>
          <w:color w:val="4F81BD"/>
          <w:sz w:val="24"/>
          <w:szCs w:val="24"/>
          <w:lang w:val="en-US"/>
        </w:rPr>
        <w:t>2024 funding in order to be eligible to apply later in the year?</w:t>
      </w:r>
    </w:p>
    <w:p xmlns:wp14="http://schemas.microsoft.com/office/word/2010/wordml" w:rsidP="0024F4A0" wp14:paraId="3B7877CD" wp14:textId="4AF4FC02">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 xml:space="preserve">We do realize that sometimes plans and requirements change. Please email the TFP Chair if you feel that you must cancel your acceptance of the </w:t>
      </w:r>
      <w:r w:rsidRPr="0024F4A0" w:rsidR="58631B6C">
        <w:rPr>
          <w:rFonts w:ascii="Cambria" w:hAnsi="Cambria" w:eastAsia="Cambria" w:cs="Cambria"/>
          <w:noProof w:val="0"/>
          <w:sz w:val="24"/>
          <w:szCs w:val="24"/>
          <w:lang w:val="en-US"/>
        </w:rPr>
        <w:t>Spring 2024</w:t>
      </w:r>
      <w:r w:rsidRPr="0024F4A0" w:rsidR="58631B6C">
        <w:rPr>
          <w:rFonts w:ascii="Cambria" w:hAnsi="Cambria" w:eastAsia="Cambria" w:cs="Cambria"/>
          <w:noProof w:val="0"/>
          <w:color w:val="000000" w:themeColor="text1" w:themeTint="FF" w:themeShade="FF"/>
          <w:sz w:val="24"/>
          <w:szCs w:val="24"/>
          <w:lang w:val="en-US"/>
        </w:rPr>
        <w:t xml:space="preserve"> funding. These requests will be handled on a case by case basis. We will, however, endeavor to avoid penalizing you if circumstances change. The TFP Chair will do their best to work with you – please remember that the TFP Chair is also a VT graduate student and is also subject to deadlines and academic commitments.</w:t>
      </w:r>
    </w:p>
    <w:p xmlns:wp14="http://schemas.microsoft.com/office/word/2010/wordml" w:rsidP="0024F4A0" wp14:paraId="493BFCA9" wp14:textId="39AC1A87">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18. How am I evaluated?</w:t>
      </w:r>
    </w:p>
    <w:p xmlns:wp14="http://schemas.microsoft.com/office/word/2010/wordml" w:rsidP="0024F4A0" wp14:paraId="11213C3A" wp14:textId="311C2807">
      <w:pPr>
        <w:pStyle w:val="Normal"/>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 xml:space="preserve">Every application is carefully reviewed by the TFP Chair, the GPSS Director of Programs. Reviewers will check your application for completeness, and that your conference falls within the funding cycle (from </w:t>
      </w:r>
      <w:r w:rsidRPr="0024F4A0" w:rsidR="29ED15AE">
        <w:rPr>
          <w:rFonts w:ascii="Cambria" w:hAnsi="Cambria" w:eastAsia="Cambria" w:cs="Cambria"/>
          <w:noProof w:val="0"/>
          <w:color w:val="000000" w:themeColor="text1" w:themeTint="FF" w:themeShade="FF"/>
          <w:sz w:val="24"/>
          <w:szCs w:val="24"/>
          <w:lang w:val="en-US"/>
        </w:rPr>
        <w:t>July 1</w:t>
      </w:r>
      <w:r w:rsidRPr="0024F4A0" w:rsidR="29ED15AE">
        <w:rPr>
          <w:rFonts w:ascii="Cambria" w:hAnsi="Cambria" w:eastAsia="Cambria" w:cs="Cambria"/>
          <w:noProof w:val="0"/>
          <w:color w:val="000000" w:themeColor="text1" w:themeTint="FF" w:themeShade="FF"/>
          <w:sz w:val="24"/>
          <w:szCs w:val="24"/>
          <w:vertAlign w:val="superscript"/>
          <w:lang w:val="en-US"/>
        </w:rPr>
        <w:t>st</w:t>
      </w:r>
      <w:r w:rsidRPr="0024F4A0" w:rsidR="29ED15AE">
        <w:rPr>
          <w:rFonts w:ascii="Cambria" w:hAnsi="Cambria" w:eastAsia="Cambria" w:cs="Cambria"/>
          <w:noProof w:val="0"/>
          <w:color w:val="000000" w:themeColor="text1" w:themeTint="FF" w:themeShade="FF"/>
          <w:sz w:val="24"/>
          <w:szCs w:val="24"/>
          <w:lang w:val="en-US"/>
        </w:rPr>
        <w:t xml:space="preserve"> – September 30</w:t>
      </w:r>
      <w:r w:rsidRPr="0024F4A0" w:rsidR="29ED15AE">
        <w:rPr>
          <w:rFonts w:ascii="Cambria" w:hAnsi="Cambria" w:eastAsia="Cambria" w:cs="Cambria"/>
          <w:noProof w:val="0"/>
          <w:color w:val="000000" w:themeColor="text1" w:themeTint="FF" w:themeShade="FF"/>
          <w:sz w:val="24"/>
          <w:szCs w:val="24"/>
          <w:vertAlign w:val="superscript"/>
          <w:lang w:val="en-US"/>
        </w:rPr>
        <w:t>th</w:t>
      </w:r>
      <w:r w:rsidRPr="0024F4A0" w:rsidR="29ED15AE">
        <w:rPr>
          <w:rFonts w:ascii="Cambria" w:hAnsi="Cambria" w:eastAsia="Cambria" w:cs="Cambria"/>
          <w:noProof w:val="0"/>
          <w:color w:val="000000" w:themeColor="text1" w:themeTint="FF" w:themeShade="FF"/>
          <w:sz w:val="24"/>
          <w:szCs w:val="24"/>
          <w:lang w:val="en-US"/>
        </w:rPr>
        <w:t xml:space="preserve"> 2024 </w:t>
      </w:r>
      <w:r w:rsidRPr="0024F4A0" w:rsidR="58631B6C">
        <w:rPr>
          <w:rFonts w:ascii="Cambria" w:hAnsi="Cambria" w:eastAsia="Cambria" w:cs="Cambria"/>
          <w:noProof w:val="0"/>
          <w:color w:val="000000" w:themeColor="text1" w:themeTint="FF" w:themeShade="FF"/>
          <w:sz w:val="24"/>
          <w:szCs w:val="24"/>
          <w:lang w:val="en-US"/>
        </w:rPr>
        <w:t xml:space="preserve">for the </w:t>
      </w:r>
      <w:r w:rsidRPr="0024F4A0" w:rsidR="58631B6C">
        <w:rPr>
          <w:rFonts w:ascii="Cambria" w:hAnsi="Cambria" w:eastAsia="Cambria" w:cs="Cambria"/>
          <w:noProof w:val="0"/>
          <w:sz w:val="24"/>
          <w:szCs w:val="24"/>
          <w:lang w:val="en-US"/>
        </w:rPr>
        <w:t>S</w:t>
      </w:r>
      <w:r w:rsidRPr="0024F4A0" w:rsidR="45230536">
        <w:rPr>
          <w:rFonts w:ascii="Cambria" w:hAnsi="Cambria" w:eastAsia="Cambria" w:cs="Cambria"/>
          <w:noProof w:val="0"/>
          <w:sz w:val="24"/>
          <w:szCs w:val="24"/>
          <w:lang w:val="en-US"/>
        </w:rPr>
        <w:t>ummer</w:t>
      </w:r>
      <w:r w:rsidRPr="0024F4A0" w:rsidR="58631B6C">
        <w:rPr>
          <w:rFonts w:ascii="Cambria" w:hAnsi="Cambria" w:eastAsia="Cambria" w:cs="Cambria"/>
          <w:noProof w:val="0"/>
          <w:sz w:val="24"/>
          <w:szCs w:val="24"/>
          <w:lang w:val="en-US"/>
        </w:rPr>
        <w:t xml:space="preserve"> 2024</w:t>
      </w:r>
      <w:r w:rsidRPr="0024F4A0" w:rsidR="58631B6C">
        <w:rPr>
          <w:rFonts w:ascii="Cambria" w:hAnsi="Cambria" w:eastAsia="Cambria" w:cs="Cambria"/>
          <w:noProof w:val="0"/>
          <w:color w:val="000000" w:themeColor="text1" w:themeTint="FF" w:themeShade="FF"/>
          <w:sz w:val="24"/>
          <w:szCs w:val="24"/>
          <w:lang w:val="en-US"/>
        </w:rPr>
        <w:t xml:space="preserve"> Cycle), that you provided correct information on the conference, and that your advisor or committee member has indicated their approval of your application.</w:t>
      </w:r>
    </w:p>
    <w:p xmlns:wp14="http://schemas.microsoft.com/office/word/2010/wordml" w:rsidP="0024F4A0" wp14:paraId="69812CE4" wp14:textId="47763477">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19. For what reasons can my application be rejected?</w:t>
      </w:r>
    </w:p>
    <w:p xmlns:wp14="http://schemas.microsoft.com/office/word/2010/wordml" w:rsidP="0024F4A0" wp14:paraId="4C34968A" wp14:textId="4C49DEE3">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Your application may be rejected for the following reasons (this list is not exhaustive, and the GPSS reserves the right to add to this list):</w:t>
      </w:r>
    </w:p>
    <w:p xmlns:wp14="http://schemas.microsoft.com/office/word/2010/wordml" w:rsidP="0024F4A0" wp14:paraId="22DC3D4B" wp14:textId="51CFF019">
      <w:pPr>
        <w:pStyle w:val="ListParagraph"/>
        <w:numPr>
          <w:ilvl w:val="0"/>
          <w:numId w:val="30"/>
        </w:numPr>
        <w:rPr>
          <w:rFonts w:ascii="Cambria" w:hAnsi="Cambria" w:eastAsia="Cambria" w:cs="Cambria"/>
          <w:noProof w:val="0"/>
          <w:sz w:val="24"/>
          <w:szCs w:val="24"/>
          <w:lang w:val="en-US"/>
        </w:rPr>
      </w:pPr>
      <w:r w:rsidRPr="0024F4A0" w:rsidR="58631B6C">
        <w:rPr>
          <w:rFonts w:ascii="Cambria" w:hAnsi="Cambria" w:eastAsia="Cambria" w:cs="Cambria"/>
          <w:noProof w:val="0"/>
          <w:sz w:val="24"/>
          <w:szCs w:val="24"/>
          <w:lang w:val="en-US"/>
        </w:rPr>
        <w:t>An incomplete application</w:t>
      </w:r>
    </w:p>
    <w:p xmlns:wp14="http://schemas.microsoft.com/office/word/2010/wordml" w:rsidP="0024F4A0" wp14:paraId="4A8D61B4" wp14:textId="7114DB3C">
      <w:pPr>
        <w:pStyle w:val="ListParagraph"/>
        <w:numPr>
          <w:ilvl w:val="0"/>
          <w:numId w:val="30"/>
        </w:numPr>
        <w:rPr>
          <w:rFonts w:ascii="Cambria" w:hAnsi="Cambria" w:eastAsia="Cambria" w:cs="Cambria"/>
          <w:noProof w:val="0"/>
          <w:sz w:val="24"/>
          <w:szCs w:val="24"/>
          <w:lang w:val="en-US"/>
        </w:rPr>
      </w:pPr>
      <w:r w:rsidRPr="0024F4A0" w:rsidR="58631B6C">
        <w:rPr>
          <w:rFonts w:ascii="Cambria" w:hAnsi="Cambria" w:eastAsia="Cambria" w:cs="Cambria"/>
          <w:noProof w:val="0"/>
          <w:sz w:val="24"/>
          <w:szCs w:val="24"/>
          <w:lang w:val="en-US"/>
        </w:rPr>
        <w:t>No email reply from advisor</w:t>
      </w:r>
    </w:p>
    <w:p xmlns:wp14="http://schemas.microsoft.com/office/word/2010/wordml" w:rsidP="0024F4A0" wp14:paraId="6224123E" wp14:textId="4CED7496">
      <w:pPr>
        <w:pStyle w:val="ListParagraph"/>
        <w:numPr>
          <w:ilvl w:val="0"/>
          <w:numId w:val="30"/>
        </w:numPr>
        <w:rPr>
          <w:rFonts w:ascii="Cambria" w:hAnsi="Cambria" w:eastAsia="Cambria" w:cs="Cambria"/>
          <w:noProof w:val="0"/>
          <w:sz w:val="24"/>
          <w:szCs w:val="24"/>
          <w:lang w:val="en-US"/>
        </w:rPr>
      </w:pPr>
      <w:r w:rsidRPr="0024F4A0" w:rsidR="58631B6C">
        <w:rPr>
          <w:rFonts w:ascii="Cambria" w:hAnsi="Cambria" w:eastAsia="Cambria" w:cs="Cambria"/>
          <w:noProof w:val="0"/>
          <w:sz w:val="24"/>
          <w:szCs w:val="24"/>
          <w:lang w:val="en-US"/>
        </w:rPr>
        <w:t xml:space="preserve">Providing false information </w:t>
      </w:r>
    </w:p>
    <w:p xmlns:wp14="http://schemas.microsoft.com/office/word/2010/wordml" w:rsidP="0024F4A0" wp14:paraId="765A8D60" wp14:textId="48BE4F06">
      <w:pPr>
        <w:pStyle w:val="ListParagraph"/>
        <w:numPr>
          <w:ilvl w:val="0"/>
          <w:numId w:val="30"/>
        </w:numPr>
        <w:rPr>
          <w:rFonts w:ascii="Cambria" w:hAnsi="Cambria" w:eastAsia="Cambria" w:cs="Cambria"/>
          <w:noProof w:val="0"/>
          <w:sz w:val="24"/>
          <w:szCs w:val="24"/>
          <w:lang w:val="en-US"/>
        </w:rPr>
      </w:pPr>
      <w:r w:rsidRPr="0024F4A0" w:rsidR="58631B6C">
        <w:rPr>
          <w:rFonts w:ascii="Cambria" w:hAnsi="Cambria" w:eastAsia="Cambria" w:cs="Cambria"/>
          <w:noProof w:val="0"/>
          <w:sz w:val="24"/>
          <w:szCs w:val="24"/>
          <w:lang w:val="en-US"/>
        </w:rPr>
        <w:t xml:space="preserve">Not applying for a trip within the proper funding window from </w:t>
      </w:r>
      <w:r w:rsidRPr="0024F4A0" w:rsidR="55B07933">
        <w:rPr>
          <w:rFonts w:ascii="Cambria" w:hAnsi="Cambria" w:eastAsia="Cambria" w:cs="Cambria"/>
          <w:noProof w:val="0"/>
          <w:color w:val="000000" w:themeColor="text1" w:themeTint="FF" w:themeShade="FF"/>
          <w:sz w:val="24"/>
          <w:szCs w:val="24"/>
          <w:lang w:val="en-US"/>
        </w:rPr>
        <w:t>July 1</w:t>
      </w:r>
      <w:r w:rsidRPr="0024F4A0" w:rsidR="55B07933">
        <w:rPr>
          <w:rFonts w:ascii="Cambria" w:hAnsi="Cambria" w:eastAsia="Cambria" w:cs="Cambria"/>
          <w:noProof w:val="0"/>
          <w:color w:val="000000" w:themeColor="text1" w:themeTint="FF" w:themeShade="FF"/>
          <w:sz w:val="24"/>
          <w:szCs w:val="24"/>
          <w:vertAlign w:val="superscript"/>
          <w:lang w:val="en-US"/>
        </w:rPr>
        <w:t>st</w:t>
      </w:r>
      <w:r w:rsidRPr="0024F4A0" w:rsidR="55B07933">
        <w:rPr>
          <w:rFonts w:ascii="Cambria" w:hAnsi="Cambria" w:eastAsia="Cambria" w:cs="Cambria"/>
          <w:noProof w:val="0"/>
          <w:color w:val="000000" w:themeColor="text1" w:themeTint="FF" w:themeShade="FF"/>
          <w:sz w:val="24"/>
          <w:szCs w:val="24"/>
          <w:lang w:val="en-US"/>
        </w:rPr>
        <w:t xml:space="preserve"> – September 30</w:t>
      </w:r>
      <w:r w:rsidRPr="0024F4A0" w:rsidR="55B07933">
        <w:rPr>
          <w:rFonts w:ascii="Cambria" w:hAnsi="Cambria" w:eastAsia="Cambria" w:cs="Cambria"/>
          <w:noProof w:val="0"/>
          <w:color w:val="000000" w:themeColor="text1" w:themeTint="FF" w:themeShade="FF"/>
          <w:sz w:val="24"/>
          <w:szCs w:val="24"/>
          <w:vertAlign w:val="superscript"/>
          <w:lang w:val="en-US"/>
        </w:rPr>
        <w:t>th</w:t>
      </w:r>
      <w:r w:rsidRPr="0024F4A0" w:rsidR="55B07933">
        <w:rPr>
          <w:rFonts w:ascii="Cambria" w:hAnsi="Cambria" w:eastAsia="Cambria" w:cs="Cambria"/>
          <w:noProof w:val="0"/>
          <w:color w:val="000000" w:themeColor="text1" w:themeTint="FF" w:themeShade="FF"/>
          <w:sz w:val="24"/>
          <w:szCs w:val="24"/>
          <w:lang w:val="en-US"/>
        </w:rPr>
        <w:t xml:space="preserve"> 2024.</w:t>
      </w:r>
      <w:r w:rsidRPr="0024F4A0" w:rsidR="55B07933">
        <w:rPr>
          <w:rFonts w:ascii="Cambria" w:hAnsi="Cambria" w:eastAsia="Cambria" w:cs="Cambria"/>
          <w:noProof w:val="0"/>
          <w:sz w:val="24"/>
          <w:szCs w:val="24"/>
          <w:lang w:val="en-US"/>
        </w:rPr>
        <w:t xml:space="preserve"> </w:t>
      </w:r>
    </w:p>
    <w:p xmlns:wp14="http://schemas.microsoft.com/office/word/2010/wordml" w:rsidP="0024F4A0" wp14:paraId="17B0E574" wp14:textId="66811903">
      <w:pPr>
        <w:pStyle w:val="ListParagraph"/>
        <w:numPr>
          <w:ilvl w:val="0"/>
          <w:numId w:val="30"/>
        </w:numPr>
        <w:rPr>
          <w:rFonts w:ascii="Cambria" w:hAnsi="Cambria" w:eastAsia="Cambria" w:cs="Cambria"/>
          <w:noProof w:val="0"/>
          <w:sz w:val="24"/>
          <w:szCs w:val="24"/>
          <w:lang w:val="en-US"/>
        </w:rPr>
      </w:pPr>
      <w:r w:rsidRPr="0024F4A0" w:rsidR="58631B6C">
        <w:rPr>
          <w:rFonts w:ascii="Cambria" w:hAnsi="Cambria" w:eastAsia="Cambria" w:cs="Cambria"/>
          <w:noProof w:val="0"/>
          <w:sz w:val="24"/>
          <w:szCs w:val="24"/>
          <w:lang w:val="en-US"/>
        </w:rPr>
        <w:t xml:space="preserve">Award money has been </w:t>
      </w:r>
      <w:r w:rsidRPr="0024F4A0" w:rsidR="58631B6C">
        <w:rPr>
          <w:rFonts w:ascii="Cambria" w:hAnsi="Cambria" w:eastAsia="Cambria" w:cs="Cambria"/>
          <w:noProof w:val="0"/>
          <w:sz w:val="24"/>
          <w:szCs w:val="24"/>
          <w:lang w:val="en-US"/>
        </w:rPr>
        <w:t>allocated</w:t>
      </w:r>
      <w:r w:rsidRPr="0024F4A0" w:rsidR="58631B6C">
        <w:rPr>
          <w:rFonts w:ascii="Cambria" w:hAnsi="Cambria" w:eastAsia="Cambria" w:cs="Cambria"/>
          <w:noProof w:val="0"/>
          <w:sz w:val="24"/>
          <w:szCs w:val="24"/>
          <w:lang w:val="en-US"/>
        </w:rPr>
        <w:t xml:space="preserve"> to students with greatest financial need</w:t>
      </w:r>
    </w:p>
    <w:p xmlns:wp14="http://schemas.microsoft.com/office/word/2010/wordml" w:rsidP="0024F4A0" wp14:paraId="6DB9A4C2" wp14:textId="53C7690B">
      <w:pPr>
        <w:pStyle w:val="ListParagraph"/>
        <w:numPr>
          <w:ilvl w:val="0"/>
          <w:numId w:val="30"/>
        </w:numPr>
        <w:rPr>
          <w:rFonts w:ascii="Cambria" w:hAnsi="Cambria" w:eastAsia="Cambria" w:cs="Cambria"/>
          <w:noProof w:val="0"/>
          <w:sz w:val="24"/>
          <w:szCs w:val="24"/>
          <w:lang w:val="en-US"/>
        </w:rPr>
      </w:pPr>
      <w:r w:rsidRPr="0024F4A0" w:rsidR="58631B6C">
        <w:rPr>
          <w:rFonts w:ascii="Cambria" w:hAnsi="Cambria" w:eastAsia="Cambria" w:cs="Cambria"/>
          <w:noProof w:val="0"/>
          <w:sz w:val="24"/>
          <w:szCs w:val="24"/>
          <w:lang w:val="en-US"/>
        </w:rPr>
        <w:t>Applying for attending a conference and not actually presenting research</w:t>
      </w:r>
    </w:p>
    <w:p xmlns:wp14="http://schemas.microsoft.com/office/word/2010/wordml" w:rsidP="0024F4A0" wp14:paraId="40F838E2" wp14:textId="05B27502">
      <w:pPr>
        <w:pStyle w:val="Heading3"/>
        <w:keepNext w:val="1"/>
        <w:keepLines w:val="1"/>
        <w:spacing w:before="200" w:after="0"/>
        <w:rPr>
          <w:rFonts w:ascii="Calibri" w:hAnsi="Calibri" w:eastAsia="Calibri" w:cs="Calibri"/>
          <w:b w:val="1"/>
          <w:bCs w:val="1"/>
          <w:noProof w:val="0"/>
          <w:color w:val="4F81BD"/>
          <w:sz w:val="24"/>
          <w:szCs w:val="24"/>
          <w:lang w:val="en-US"/>
        </w:rPr>
      </w:pPr>
      <w:r w:rsidRPr="0024F4A0" w:rsidR="58631B6C">
        <w:rPr>
          <w:rFonts w:ascii="Calibri" w:hAnsi="Calibri" w:eastAsia="Calibri" w:cs="Calibri"/>
          <w:b w:val="1"/>
          <w:bCs w:val="1"/>
          <w:noProof w:val="0"/>
          <w:color w:val="4F81BD"/>
          <w:sz w:val="24"/>
          <w:szCs w:val="24"/>
          <w:lang w:val="en-US"/>
        </w:rPr>
        <w:t>20. How do I know the current status of the application process?</w:t>
      </w:r>
    </w:p>
    <w:p xmlns:wp14="http://schemas.microsoft.com/office/word/2010/wordml" w:rsidP="0024F4A0" wp14:paraId="566EF0C2" wp14:textId="5CA21552">
      <w:pPr>
        <w:pBdr>
          <w:top w:val="nil" w:color="000000" w:sz="0" w:space="0"/>
          <w:left w:val="nil" w:color="000000" w:sz="0" w:space="0"/>
          <w:bottom w:val="nil" w:color="000000" w:sz="0" w:space="0"/>
          <w:right w:val="nil" w:color="000000" w:sz="0" w:space="0"/>
          <w:between w:val="nil" w:color="000000" w:sz="0" w:space="0"/>
        </w:pBdr>
        <w:spacing w:before="180" w:after="180"/>
        <w:rPr>
          <w:rFonts w:ascii="Cambria" w:hAnsi="Cambria" w:eastAsia="Cambria" w:cs="Cambria"/>
          <w:noProof w:val="0"/>
          <w:color w:val="000000" w:themeColor="text1" w:themeTint="FF" w:themeShade="FF"/>
          <w:sz w:val="24"/>
          <w:szCs w:val="24"/>
          <w:lang w:val="en-US"/>
        </w:rPr>
      </w:pPr>
      <w:r w:rsidRPr="0024F4A0" w:rsidR="58631B6C">
        <w:rPr>
          <w:rFonts w:ascii="Cambria" w:hAnsi="Cambria" w:eastAsia="Cambria" w:cs="Cambria"/>
          <w:noProof w:val="0"/>
          <w:color w:val="000000" w:themeColor="text1" w:themeTint="FF" w:themeShade="FF"/>
          <w:sz w:val="24"/>
          <w:szCs w:val="24"/>
          <w:lang w:val="en-US"/>
        </w:rPr>
        <w:t xml:space="preserve">The status of each individual application will not be revealed until all final decisions are made, which will be as soon as possible after the close of the Cycle, and no later than </w:t>
      </w:r>
      <w:r w:rsidRPr="0024F4A0" w:rsidR="37BED1A6">
        <w:rPr>
          <w:rFonts w:ascii="Cambria" w:hAnsi="Cambria" w:eastAsia="Cambria" w:cs="Cambria"/>
          <w:noProof w:val="0"/>
          <w:color w:val="000000" w:themeColor="text1" w:themeTint="FF" w:themeShade="FF"/>
          <w:sz w:val="24"/>
          <w:szCs w:val="24"/>
          <w:lang w:val="en-US"/>
        </w:rPr>
        <w:t>June 1</w:t>
      </w:r>
      <w:r w:rsidRPr="0024F4A0" w:rsidR="37BED1A6">
        <w:rPr>
          <w:rFonts w:ascii="Cambria" w:hAnsi="Cambria" w:eastAsia="Cambria" w:cs="Cambria"/>
          <w:noProof w:val="0"/>
          <w:color w:val="000000" w:themeColor="text1" w:themeTint="FF" w:themeShade="FF"/>
          <w:sz w:val="24"/>
          <w:szCs w:val="24"/>
          <w:vertAlign w:val="superscript"/>
          <w:lang w:val="en-US"/>
        </w:rPr>
        <w:t>st</w:t>
      </w:r>
      <w:r w:rsidRPr="0024F4A0" w:rsidR="37BED1A6">
        <w:rPr>
          <w:rFonts w:ascii="Cambria" w:hAnsi="Cambria" w:eastAsia="Cambria" w:cs="Cambria"/>
          <w:noProof w:val="0"/>
          <w:color w:val="000000" w:themeColor="text1" w:themeTint="FF" w:themeShade="FF"/>
          <w:sz w:val="24"/>
          <w:szCs w:val="24"/>
          <w:lang w:val="en-US"/>
        </w:rPr>
        <w:t xml:space="preserve">, 2024. </w:t>
      </w:r>
    </w:p>
    <w:p xmlns:wp14="http://schemas.microsoft.com/office/word/2010/wordml" w:rsidP="0024F4A0" wp14:paraId="2C078E63" wp14:textId="6311126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6">
    <w:nsid w:val="37c482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1fc5c6c8"/>
    <w:multiLevelType xmlns:w="http://schemas.openxmlformats.org/wordprocessingml/2006/main" w:val="multilevel"/>
    <w:lvl xmlns:w="http://schemas.openxmlformats.org/wordprocessingml/2006/main" w:ilvl="0">
      <w:start w:val="6"/>
      <w:numFmt w:val="decimal"/>
      <w:lvlText w:val="%1."/>
      <w:lvlJc w:val="left"/>
      <w:pPr>
        <w:ind w:left="720" w:hanging="48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7e5b3f3b"/>
    <w:multiLevelType xmlns:w="http://schemas.openxmlformats.org/wordprocessingml/2006/main" w:val="multilevel"/>
    <w:lvl xmlns:w="http://schemas.openxmlformats.org/wordprocessingml/2006/main" w:ilvl="0">
      <w:start w:val="5"/>
      <w:numFmt w:val="decimal"/>
      <w:lvlText w:val="%1."/>
      <w:lvlJc w:val="left"/>
      <w:pPr>
        <w:ind w:left="720" w:hanging="48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73adb382"/>
    <w:multiLevelType xmlns:w="http://schemas.openxmlformats.org/wordprocessingml/2006/main" w:val="multilevel"/>
    <w:lvl xmlns:w="http://schemas.openxmlformats.org/wordprocessingml/2006/main" w:ilvl="0">
      <w:start w:val="4"/>
      <w:numFmt w:val="decimal"/>
      <w:lvlText w:val="%1."/>
      <w:lvlJc w:val="left"/>
      <w:pPr>
        <w:ind w:left="720" w:hanging="48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6f36e074"/>
    <w:multiLevelType xmlns:w="http://schemas.openxmlformats.org/wordprocessingml/2006/main" w:val="multilevel"/>
    <w:lvl xmlns:w="http://schemas.openxmlformats.org/wordprocessingml/2006/main" w:ilvl="0">
      <w:start w:val="3"/>
      <w:numFmt w:val="decimal"/>
      <w:lvlText w:val="%1."/>
      <w:lvlJc w:val="left"/>
      <w:pPr>
        <w:ind w:left="720" w:hanging="48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149967ea"/>
    <w:multiLevelType xmlns:w="http://schemas.openxmlformats.org/wordprocessingml/2006/main" w:val="multilevel"/>
    <w:lvl xmlns:w="http://schemas.openxmlformats.org/wordprocessingml/2006/main" w:ilvl="0">
      <w:start w:val="2"/>
      <w:numFmt w:val="decimal"/>
      <w:lvlText w:val="%1."/>
      <w:lvlJc w:val="left"/>
      <w:pPr>
        <w:ind w:left="720" w:hanging="48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4a162ebd"/>
    <w:multiLevelType xmlns:w="http://schemas.openxmlformats.org/wordprocessingml/2006/main" w:val="multilevel"/>
    <w:lvl xmlns:w="http://schemas.openxmlformats.org/wordprocessingml/2006/main" w:ilvl="0">
      <w:start w:val="1"/>
      <w:numFmt w:val="decimal"/>
      <w:lvlText w:val="%1."/>
      <w:lvlJc w:val="left"/>
      <w:pPr>
        <w:ind w:left="720" w:hanging="48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6df40ff6"/>
    <w:multiLevelType xmlns:w="http://schemas.openxmlformats.org/wordprocessingml/2006/main" w:val="multilevel"/>
    <w:lvl xmlns:w="http://schemas.openxmlformats.org/wordprocessingml/2006/main" w:ilvl="0">
      <w:numFmt w:val="bullet"/>
      <w:lvlText w:val="•"/>
      <w:lvlJc w:val="left"/>
      <w:pPr>
        <w:ind w:left="720" w:hanging="48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6da6d0e9"/>
    <w:multiLevelType xmlns:w="http://schemas.openxmlformats.org/wordprocessingml/2006/main" w:val="multilevel"/>
    <w:lvl xmlns:w="http://schemas.openxmlformats.org/wordprocessingml/2006/main" w:ilvl="0">
      <w:numFmt w:val="bullet"/>
      <w:lvlText w:val="•"/>
      <w:lvlJc w:val="left"/>
      <w:pPr>
        <w:ind w:left="720" w:hanging="48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dd06a2d"/>
    <w:multiLevelType xmlns:w="http://schemas.openxmlformats.org/wordprocessingml/2006/main" w:val="multilevel"/>
    <w:lvl xmlns:w="http://schemas.openxmlformats.org/wordprocessingml/2006/main" w:ilvl="0">
      <w:numFmt w:val="bullet"/>
      <w:lvlText w:val="•"/>
      <w:lvlJc w:val="left"/>
      <w:pPr>
        <w:ind w:left="720" w:hanging="48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3c88aaa2"/>
    <w:multiLevelType xmlns:w="http://schemas.openxmlformats.org/wordprocessingml/2006/main" w:val="multilevel"/>
    <w:lvl xmlns:w="http://schemas.openxmlformats.org/wordprocessingml/2006/main" w:ilvl="0">
      <w:numFmt w:val="bullet"/>
      <w:lvlText w:val="•"/>
      <w:lvlJc w:val="left"/>
      <w:pPr>
        <w:ind w:left="720" w:hanging="48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255ae726"/>
    <w:multiLevelType xmlns:w="http://schemas.openxmlformats.org/wordprocessingml/2006/main" w:val="multilevel"/>
    <w:lvl xmlns:w="http://schemas.openxmlformats.org/wordprocessingml/2006/main" w:ilvl="0">
      <w:numFmt w:val="bullet"/>
      <w:lvlText w:val="•"/>
      <w:lvlJc w:val="left"/>
      <w:pPr>
        <w:ind w:left="720" w:hanging="48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35e848c"/>
    <w:multiLevelType xmlns:w="http://schemas.openxmlformats.org/wordprocessingml/2006/main" w:val="multilevel"/>
    <w:lvl xmlns:w="http://schemas.openxmlformats.org/wordprocessingml/2006/main" w:ilvl="0">
      <w:start w:val="3"/>
      <w:numFmt w:val="decimal"/>
      <w:lvlText w:val="%1."/>
      <w:lvlJc w:val="left"/>
      <w:pPr>
        <w:ind w:left="720" w:hanging="48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14281c18"/>
    <w:multiLevelType xmlns:w="http://schemas.openxmlformats.org/wordprocessingml/2006/main" w:val="multilevel"/>
    <w:lvl xmlns:w="http://schemas.openxmlformats.org/wordprocessingml/2006/main" w:ilvl="0">
      <w:start w:val="2"/>
      <w:numFmt w:val="decimal"/>
      <w:lvlText w:val="%1."/>
      <w:lvlJc w:val="left"/>
      <w:pPr>
        <w:ind w:left="720" w:hanging="48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47f0019e"/>
    <w:multiLevelType xmlns:w="http://schemas.openxmlformats.org/wordprocessingml/2006/main" w:val="multilevel"/>
    <w:lvl xmlns:w="http://schemas.openxmlformats.org/wordprocessingml/2006/main" w:ilvl="0">
      <w:start w:val="1"/>
      <w:numFmt w:val="decimal"/>
      <w:lvlText w:val="%1."/>
      <w:lvlJc w:val="left"/>
      <w:pPr>
        <w:ind w:left="720" w:hanging="48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2397e48d"/>
    <w:multiLevelType xmlns:w="http://schemas.openxmlformats.org/wordprocessingml/2006/main" w:val="multilevel"/>
    <w:lvl xmlns:w="http://schemas.openxmlformats.org/wordprocessingml/2006/main" w:ilvl="0">
      <w:numFmt w:val="bullet"/>
      <w:lvlText w:val="•"/>
      <w:lvlJc w:val="left"/>
      <w:pPr>
        <w:ind w:left="720" w:hanging="48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1f76d0a"/>
    <w:multiLevelType xmlns:w="http://schemas.openxmlformats.org/wordprocessingml/2006/main" w:val="multilevel"/>
    <w:lvl xmlns:w="http://schemas.openxmlformats.org/wordprocessingml/2006/main" w:ilvl="0">
      <w:numFmt w:val="bullet"/>
      <w:lvlText w:val="•"/>
      <w:lvlJc w:val="left"/>
      <w:pPr>
        <w:ind w:left="720" w:hanging="48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fd9573f"/>
    <w:multiLevelType xmlns:w="http://schemas.openxmlformats.org/wordprocessingml/2006/main" w:val="multilevel"/>
    <w:lvl xmlns:w="http://schemas.openxmlformats.org/wordprocessingml/2006/main" w:ilvl="0">
      <w:numFmt w:val="bullet"/>
      <w:lvlText w:val="•"/>
      <w:lvlJc w:val="left"/>
      <w:pPr>
        <w:ind w:left="720" w:hanging="48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5515c23"/>
    <w:multiLevelType xmlns:w="http://schemas.openxmlformats.org/wordprocessingml/2006/main" w:val="multilevel"/>
    <w:lvl xmlns:w="http://schemas.openxmlformats.org/wordprocessingml/2006/main" w:ilvl="0">
      <w:numFmt w:val="bullet"/>
      <w:lvlText w:val="•"/>
      <w:lvlJc w:val="left"/>
      <w:pPr>
        <w:ind w:left="720" w:hanging="48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3a77e4f5"/>
    <w:multiLevelType xmlns:w="http://schemas.openxmlformats.org/wordprocessingml/2006/main" w:val="multilevel"/>
    <w:lvl xmlns:w="http://schemas.openxmlformats.org/wordprocessingml/2006/main" w:ilvl="0">
      <w:numFmt w:val="bullet"/>
      <w:lvlText w:val="•"/>
      <w:lvlJc w:val="left"/>
      <w:pPr>
        <w:ind w:left="720" w:hanging="48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8929171"/>
    <w:multiLevelType xmlns:w="http://schemas.openxmlformats.org/wordprocessingml/2006/main" w:val="multilevel"/>
    <w:lvl xmlns:w="http://schemas.openxmlformats.org/wordprocessingml/2006/main" w:ilvl="0">
      <w:numFmt w:val="bullet"/>
      <w:lvlText w:val="•"/>
      <w:lvlJc w:val="left"/>
      <w:pPr>
        <w:ind w:left="720" w:hanging="48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371e175"/>
    <w:multiLevelType xmlns:w="http://schemas.openxmlformats.org/wordprocessingml/2006/main" w:val="multilevel"/>
    <w:lvl xmlns:w="http://schemas.openxmlformats.org/wordprocessingml/2006/main" w:ilvl="0">
      <w:numFmt w:val="bullet"/>
      <w:lvlText w:val="•"/>
      <w:lvlJc w:val="left"/>
      <w:pPr>
        <w:ind w:left="720" w:hanging="48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2837c13"/>
    <w:multiLevelType xmlns:w="http://schemas.openxmlformats.org/wordprocessingml/2006/main" w:val="multilevel"/>
    <w:lvl xmlns:w="http://schemas.openxmlformats.org/wordprocessingml/2006/main" w:ilvl="0">
      <w:start w:val="4"/>
      <w:numFmt w:val="decimal"/>
      <w:lvlText w:val="%1."/>
      <w:lvlJc w:val="left"/>
      <w:pPr>
        <w:ind w:left="720" w:hanging="48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755c6963"/>
    <w:multiLevelType xmlns:w="http://schemas.openxmlformats.org/wordprocessingml/2006/main" w:val="multilevel"/>
    <w:lvl xmlns:w="http://schemas.openxmlformats.org/wordprocessingml/2006/main" w:ilvl="0">
      <w:start w:val="3"/>
      <w:numFmt w:val="decimal"/>
      <w:lvlText w:val="%1."/>
      <w:lvlJc w:val="left"/>
      <w:pPr>
        <w:ind w:left="720" w:hanging="48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9999ef9"/>
    <w:multiLevelType xmlns:w="http://schemas.openxmlformats.org/wordprocessingml/2006/main" w:val="multilevel"/>
    <w:lvl xmlns:w="http://schemas.openxmlformats.org/wordprocessingml/2006/main" w:ilvl="0">
      <w:start w:val="2"/>
      <w:numFmt w:val="decimal"/>
      <w:lvlText w:val="%1."/>
      <w:lvlJc w:val="left"/>
      <w:pPr>
        <w:ind w:left="720" w:hanging="48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44281d26"/>
    <w:multiLevelType xmlns:w="http://schemas.openxmlformats.org/wordprocessingml/2006/main" w:val="multilevel"/>
    <w:lvl xmlns:w="http://schemas.openxmlformats.org/wordprocessingml/2006/main" w:ilvl="0">
      <w:start w:val="1"/>
      <w:numFmt w:val="decimal"/>
      <w:lvlText w:val="%1."/>
      <w:lvlJc w:val="left"/>
      <w:pPr>
        <w:ind w:left="720" w:hanging="48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5eed12a5"/>
    <w:multiLevelType xmlns:w="http://schemas.openxmlformats.org/wordprocessingml/2006/main" w:val="multilevel"/>
    <w:lvl xmlns:w="http://schemas.openxmlformats.org/wordprocessingml/2006/main" w:ilvl="0">
      <w:numFmt w:val="bullet"/>
      <w:lvlText w:val="•"/>
      <w:lvlJc w:val="left"/>
      <w:pPr>
        <w:ind w:left="720" w:hanging="48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12fa0911"/>
    <w:multiLevelType xmlns:w="http://schemas.openxmlformats.org/wordprocessingml/2006/main" w:val="multilevel"/>
    <w:lvl xmlns:w="http://schemas.openxmlformats.org/wordprocessingml/2006/main" w:ilvl="0">
      <w:numFmt w:val="bullet"/>
      <w:lvlText w:val="•"/>
      <w:lvlJc w:val="left"/>
      <w:pPr>
        <w:ind w:left="720" w:hanging="48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e7c088"/>
    <w:multiLevelType xmlns:w="http://schemas.openxmlformats.org/wordprocessingml/2006/main" w:val="multilevel"/>
    <w:lvl xmlns:w="http://schemas.openxmlformats.org/wordprocessingml/2006/main" w:ilvl="0">
      <w:numFmt w:val="bullet"/>
      <w:lvlText w:val="•"/>
      <w:lvlJc w:val="left"/>
      <w:pPr>
        <w:ind w:left="720" w:hanging="48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26f2352"/>
    <w:multiLevelType xmlns:w="http://schemas.openxmlformats.org/wordprocessingml/2006/main" w:val="multilevel"/>
    <w:lvl xmlns:w="http://schemas.openxmlformats.org/wordprocessingml/2006/main" w:ilvl="0">
      <w:numFmt w:val="bullet"/>
      <w:lvlText w:val="•"/>
      <w:lvlJc w:val="left"/>
      <w:pPr>
        <w:ind w:left="720" w:hanging="48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a3b01f7"/>
    <w:multiLevelType xmlns:w="http://schemas.openxmlformats.org/wordprocessingml/2006/main" w:val="multilevel"/>
    <w:lvl xmlns:w="http://schemas.openxmlformats.org/wordprocessingml/2006/main" w:ilvl="0">
      <w:numFmt w:val="bullet"/>
      <w:lvlText w:val="•"/>
      <w:lvlJc w:val="left"/>
      <w:pPr>
        <w:ind w:left="720" w:hanging="48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9ecfe03"/>
    <w:multiLevelType xmlns:w="http://schemas.openxmlformats.org/wordprocessingml/2006/main" w:val="multilevel"/>
    <w:lvl xmlns:w="http://schemas.openxmlformats.org/wordprocessingml/2006/main" w:ilvl="0">
      <w:numFmt w:val="bullet"/>
      <w:lvlText w:val="•"/>
      <w:lvlJc w:val="left"/>
      <w:pPr>
        <w:ind w:left="720" w:hanging="48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83b6ef4"/>
    <w:multiLevelType xmlns:w="http://schemas.openxmlformats.org/wordprocessingml/2006/main" w:val="multilevel"/>
    <w:lvl xmlns:w="http://schemas.openxmlformats.org/wordprocessingml/2006/main" w:ilvl="0">
      <w:numFmt w:val="bullet"/>
      <w:lvlText w:val="•"/>
      <w:lvlJc w:val="left"/>
      <w:pPr>
        <w:ind w:left="720" w:hanging="48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b3a6738"/>
    <w:multiLevelType xmlns:w="http://schemas.openxmlformats.org/wordprocessingml/2006/main" w:val="multilevel"/>
    <w:lvl xmlns:w="http://schemas.openxmlformats.org/wordprocessingml/2006/main" w:ilvl="0">
      <w:numFmt w:val="bullet"/>
      <w:lvlText w:val="•"/>
      <w:lvlJc w:val="left"/>
      <w:pPr>
        <w:ind w:left="720" w:hanging="48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dc3242"/>
    <w:multiLevelType xmlns:w="http://schemas.openxmlformats.org/wordprocessingml/2006/main" w:val="multilevel"/>
    <w:lvl xmlns:w="http://schemas.openxmlformats.org/wordprocessingml/2006/main" w:ilvl="0">
      <w:numFmt w:val="bullet"/>
      <w:lvlText w:val="•"/>
      <w:lvlJc w:val="left"/>
      <w:pPr>
        <w:ind w:left="720" w:hanging="48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bb3f72c"/>
    <w:multiLevelType xmlns:w="http://schemas.openxmlformats.org/wordprocessingml/2006/main" w:val="multilevel"/>
    <w:lvl xmlns:w="http://schemas.openxmlformats.org/wordprocessingml/2006/main" w:ilvl="0">
      <w:numFmt w:val="bullet"/>
      <w:lvlText w:val="•"/>
      <w:lvlJc w:val="left"/>
      <w:pPr>
        <w:ind w:left="720" w:hanging="48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8859FE"/>
    <w:rsid w:val="0024F4A0"/>
    <w:rsid w:val="00C00977"/>
    <w:rsid w:val="00E61A82"/>
    <w:rsid w:val="0110CA0D"/>
    <w:rsid w:val="0110CA0D"/>
    <w:rsid w:val="070014F9"/>
    <w:rsid w:val="08CA31C3"/>
    <w:rsid w:val="0A4606D0"/>
    <w:rsid w:val="0BC91BCD"/>
    <w:rsid w:val="0CEA4F4B"/>
    <w:rsid w:val="0CEA4F4B"/>
    <w:rsid w:val="12AB2151"/>
    <w:rsid w:val="138859FE"/>
    <w:rsid w:val="1635330C"/>
    <w:rsid w:val="178F3FAC"/>
    <w:rsid w:val="1C95019B"/>
    <w:rsid w:val="2118EC9B"/>
    <w:rsid w:val="2187F383"/>
    <w:rsid w:val="2463778C"/>
    <w:rsid w:val="254F7BBA"/>
    <w:rsid w:val="256D15D5"/>
    <w:rsid w:val="2636C89D"/>
    <w:rsid w:val="26813467"/>
    <w:rsid w:val="29ED15AE"/>
    <w:rsid w:val="2B7846C1"/>
    <w:rsid w:val="2C64A3AD"/>
    <w:rsid w:val="2F27B7E8"/>
    <w:rsid w:val="30138256"/>
    <w:rsid w:val="35106DED"/>
    <w:rsid w:val="37BED1A6"/>
    <w:rsid w:val="3BC14EA0"/>
    <w:rsid w:val="3CB1E2CA"/>
    <w:rsid w:val="3FC7050E"/>
    <w:rsid w:val="42D1F2F2"/>
    <w:rsid w:val="44A8BED4"/>
    <w:rsid w:val="45230536"/>
    <w:rsid w:val="4CC8E7C7"/>
    <w:rsid w:val="4E6F65A5"/>
    <w:rsid w:val="500B3606"/>
    <w:rsid w:val="55B07933"/>
    <w:rsid w:val="58631B6C"/>
    <w:rsid w:val="5BA2D07A"/>
    <w:rsid w:val="5D7B3EE7"/>
    <w:rsid w:val="5EE89021"/>
    <w:rsid w:val="5FF35486"/>
    <w:rsid w:val="6200A437"/>
    <w:rsid w:val="637F8059"/>
    <w:rsid w:val="67FFF86F"/>
    <w:rsid w:val="6A8526F4"/>
    <w:rsid w:val="6F0627C5"/>
    <w:rsid w:val="701B0D12"/>
    <w:rsid w:val="716E9D24"/>
    <w:rsid w:val="720D3036"/>
    <w:rsid w:val="730CAD54"/>
    <w:rsid w:val="744B6F61"/>
    <w:rsid w:val="744DD6FD"/>
    <w:rsid w:val="74FF4B35"/>
    <w:rsid w:val="7536712B"/>
    <w:rsid w:val="759E12F0"/>
    <w:rsid w:val="76E238BC"/>
    <w:rsid w:val="7D3A9606"/>
    <w:rsid w:val="7DD9294A"/>
    <w:rsid w:val="7F7A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59FE"/>
  <w15:chartTrackingRefBased/>
  <w15:docId w15:val="{1F9450A8-2C07-4507-8829-7B786EC865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harrypotterconference.com/" TargetMode="External" Id="Rb99491f6de464044" /><Relationship Type="http://schemas.openxmlformats.org/officeDocument/2006/relationships/hyperlink" Target="http://www.harrypotterconference.com/" TargetMode="External" Id="R7da8339b99c749f2" /><Relationship Type="http://schemas.openxmlformats.org/officeDocument/2006/relationships/hyperlink" Target="http://www.harrypotterconference.com/" TargetMode="External" Id="R85631eabc7374661" /><Relationship Type="http://schemas.openxmlformats.org/officeDocument/2006/relationships/numbering" Target="numbering.xml" Id="R7376e0aea2b64bb7" /><Relationship Type="http://schemas.openxmlformats.org/officeDocument/2006/relationships/hyperlink" Target="https://forms.office.com/Pages/ResponsePage.aspx?id=hGiVYK0Q-kCGPU8yweOjeqI0_MNCpRNGsmooGXbKsw9UQkI1WFVKOVJQNU9BOUNYNDdJUUhVVjNDVS4u" TargetMode="External" Id="R6259d284f10f441b" /><Relationship Type="http://schemas.openxmlformats.org/officeDocument/2006/relationships/hyperlink" Target="https://forms.office.com/Pages/DesignPageV2.aspx?subpage=design&amp;FormId=hGiVYK0Q-kCGPU8yweOjeqI0_MNCpRNGsmooGXbKsw9UQkI1WFVKOVJQNU9BOUNYNDdJUUhVVjNDVS4u&amp;Token=b6a6e1de364c4bdfbc1b1ab5c8fa8fe2" TargetMode="External" Id="Re003a0770807420a"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2024-04-02T17:04:58.6965967Z</dcterms:created>
  <dcterms:modified xsi:type="dcterms:W3CDTF">2024-04-10T20:06:46.6324014Z</dcterms:modified>
  <dc:creator>Shapiro, Julia</dc:creator>
  <lastModifiedBy>Shapiro, Julia</lastModifiedBy>
</coreProperties>
</file>